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E1A6" w14:textId="408263DF" w:rsidR="009B2D8C" w:rsidRDefault="27A31CCB" w:rsidP="002D121C">
      <w:pPr>
        <w:pStyle w:val="NoSpacing"/>
        <w:bidi/>
      </w:pPr>
      <w:r>
        <w:rPr>
          <w:noProof/>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b/>
          <w:bCs/>
          <w:color w:val="FF0000"/>
        </w:rPr>
        <w:t xml:space="preserve"> </w:t>
      </w:r>
    </w:p>
    <w:p w14:paraId="4E4736D9" w14:textId="772D42EE" w:rsidR="009B2D8C" w:rsidRDefault="009B2D8C" w:rsidP="5719DC6B">
      <w:pPr>
        <w:textAlignment w:val="baseline"/>
        <w:rPr>
          <w:rFonts w:ascii="Tahoma" w:eastAsia="Tahoma" w:hAnsi="Tahoma" w:cs="Tahoma"/>
          <w:sz w:val="36"/>
          <w:szCs w:val="36"/>
        </w:rPr>
      </w:pPr>
    </w:p>
    <w:p w14:paraId="4A55D7D0" w14:textId="02C95F2C" w:rsidR="004B106D" w:rsidRPr="004B106D" w:rsidRDefault="5D00C62B" w:rsidP="004B106D">
      <w:pPr>
        <w:bidi/>
        <w:textAlignment w:val="baseline"/>
        <w:rPr>
          <w:rFonts w:ascii="Tahoma" w:eastAsia="Tahoma" w:hAnsi="Tahoma" w:cs="Tahoma"/>
          <w:color w:val="0B0C0C"/>
          <w:sz w:val="56"/>
          <w:szCs w:val="56"/>
        </w:rPr>
      </w:pPr>
      <w:r>
        <w:rPr>
          <w:rFonts w:ascii="Tahoma" w:eastAsia="Tahoma" w:hAnsi="Tahoma" w:cs="Tahoma"/>
          <w:color w:val="0B0C0C"/>
          <w:sz w:val="56"/>
          <w:szCs w:val="56"/>
          <w:rtl/>
          <w:lang w:bidi="ar-EG"/>
        </w:rPr>
        <w:t xml:space="preserve">كوفيد-19: إرشادات للاستخدام الآمن لأماكن العبادة أثناء جائحة فيروس كورونا (كوفيد 19). </w:t>
      </w:r>
    </w:p>
    <w:p w14:paraId="79B9A611" w14:textId="541A313C" w:rsidR="009B2D8C" w:rsidRDefault="009B2D8C" w:rsidP="5719DC6B">
      <w:pPr>
        <w:textAlignment w:val="baseline"/>
        <w:rPr>
          <w:rFonts w:ascii="Tahoma" w:eastAsia="Tahoma" w:hAnsi="Tahoma" w:cs="Tahoma"/>
          <w:b/>
          <w:bCs/>
          <w:color w:val="0B0C0C"/>
          <w:sz w:val="28"/>
          <w:szCs w:val="28"/>
        </w:rPr>
      </w:pPr>
    </w:p>
    <w:p w14:paraId="294EC3DA" w14:textId="40462335" w:rsidR="009B2D8C" w:rsidRDefault="009B2D8C" w:rsidP="5719DC6B">
      <w:pPr>
        <w:textAlignment w:val="baseline"/>
        <w:rPr>
          <w:rFonts w:ascii="Tahoma" w:eastAsia="Tahoma" w:hAnsi="Tahoma" w:cs="Tahoma"/>
          <w:b/>
          <w:bCs/>
          <w:color w:val="0B0C0C"/>
          <w:sz w:val="28"/>
          <w:szCs w:val="28"/>
        </w:rPr>
      </w:pPr>
    </w:p>
    <w:p w14:paraId="26553DF3" w14:textId="74AD7363" w:rsidR="009B2D8C" w:rsidRDefault="009B2D8C" w:rsidP="5719DC6B">
      <w:pPr>
        <w:textAlignment w:val="baseline"/>
        <w:rPr>
          <w:rFonts w:ascii="Tahoma" w:eastAsia="Tahoma" w:hAnsi="Tahoma" w:cs="Tahoma"/>
          <w:sz w:val="28"/>
          <w:szCs w:val="28"/>
        </w:rPr>
      </w:pPr>
    </w:p>
    <w:p w14:paraId="20091A6C" w14:textId="6DA6F28C" w:rsidR="009B2D8C" w:rsidRDefault="5D00C62B" w:rsidP="5719DC6B">
      <w:pPr>
        <w:bidi/>
        <w:textAlignment w:val="baseline"/>
        <w:rPr>
          <w:rFonts w:ascii="Tahoma" w:eastAsia="Tahoma" w:hAnsi="Tahoma" w:cs="Tahoma"/>
          <w:sz w:val="28"/>
          <w:szCs w:val="28"/>
        </w:rPr>
      </w:pPr>
      <w:r>
        <w:rPr>
          <w:rFonts w:ascii="Tahoma" w:eastAsia="Tahoma" w:hAnsi="Tahoma" w:cs="Tahoma"/>
          <w:b/>
          <w:bCs/>
          <w:color w:val="0B0C0C"/>
          <w:sz w:val="28"/>
          <w:szCs w:val="28"/>
          <w:rtl/>
          <w:lang w:bidi="ar-EG"/>
        </w:rPr>
        <w:t>یرجی الملاحظة</w:t>
      </w:r>
    </w:p>
    <w:p w14:paraId="79E4BB98" w14:textId="5AF4A511" w:rsidR="009B2D8C" w:rsidRDefault="5D00C62B" w:rsidP="5719DC6B">
      <w:pPr>
        <w:bidi/>
        <w:textAlignment w:val="baseline"/>
        <w:rPr>
          <w:rFonts w:ascii="Tahoma" w:eastAsia="Tahoma" w:hAnsi="Tahoma" w:cs="Tahoma"/>
          <w:color w:val="0B0C0C"/>
          <w:sz w:val="24"/>
          <w:szCs w:val="24"/>
        </w:rPr>
      </w:pPr>
      <w:r>
        <w:rPr>
          <w:rFonts w:ascii="Tahoma" w:eastAsia="Tahoma" w:hAnsi="Tahoma" w:cs="Tahoma"/>
          <w:color w:val="0B0C0C"/>
          <w:sz w:val="24"/>
          <w:szCs w:val="24"/>
          <w:rtl/>
          <w:lang w:bidi="ar-EG"/>
        </w:rPr>
        <w:t>إن هذا التوجيه ذو طبيعة عامة ويجب التعامل معه كدليل. في حالة وجود أي تعارض بين أي تشريعات سارية (بما في ذلك تشريعات الصحة والسلامة) وبین هذا الدليل ، يسود التشريع المعمول به.</w:t>
      </w:r>
    </w:p>
    <w:p w14:paraId="650FDC05" w14:textId="77777777" w:rsidR="00005FB5" w:rsidRDefault="00005FB5" w:rsidP="00005FB5">
      <w:pPr>
        <w:bidi/>
        <w:textAlignment w:val="baseline"/>
        <w:rPr>
          <w:rFonts w:ascii="Tahoma" w:eastAsia="Tahoma" w:hAnsi="Tahoma" w:cs="Tahoma"/>
          <w:sz w:val="24"/>
          <w:szCs w:val="24"/>
        </w:rPr>
      </w:pPr>
      <w:r>
        <w:rPr>
          <w:rFonts w:ascii="Tahoma" w:eastAsia="Tahoma" w:hAnsi="Tahoma" w:cs="Tahoma"/>
          <w:sz w:val="24"/>
          <w:szCs w:val="24"/>
          <w:rtl/>
          <w:lang w:bidi="ar-EG"/>
        </w:rPr>
        <w:t>هذا الدليل هو دليل وطني ينطبق على جميع أنحاء إنجلترا. يرجى النظر في ما إذا كانت القيود المحلية مطبقة عند قراءة وتنفيذ هذا الدليل ، راجع</w:t>
      </w:r>
      <w:hyperlink r:id="rId12" w:history="1">
        <w:r>
          <w:rPr>
            <w:rStyle w:val="Hyperlink"/>
            <w:rFonts w:ascii="Tahoma" w:eastAsia="Tahoma" w:hAnsi="Tahoma" w:cs="Tahoma"/>
            <w:sz w:val="24"/>
            <w:szCs w:val="24"/>
            <w:rtl/>
            <w:lang w:bidi="ar-EG"/>
          </w:rPr>
          <w:t xml:space="preserve"> "هنا"</w:t>
        </w:r>
      </w:hyperlink>
      <w:r>
        <w:rPr>
          <w:rFonts w:ascii="Tahoma" w:eastAsia="Tahoma" w:hAnsi="Tahoma" w:cs="Tahoma"/>
          <w:sz w:val="24"/>
          <w:szCs w:val="24"/>
          <w:rtl/>
          <w:lang w:bidi="ar-EG"/>
        </w:rPr>
        <w:t xml:space="preserve"> للحصول على معلومات محلية. </w:t>
      </w:r>
    </w:p>
    <w:p w14:paraId="57105E33" w14:textId="14587FFF" w:rsidR="00B4582F" w:rsidRPr="009D4B1C" w:rsidRDefault="00B4582F" w:rsidP="00B4582F">
      <w:pPr>
        <w:bidi/>
        <w:spacing w:after="0" w:line="240" w:lineRule="auto"/>
        <w:rPr>
          <w:rFonts w:ascii="Tahoma" w:eastAsia="Tahoma" w:hAnsi="Tahoma" w:cs="Tahoma"/>
          <w:sz w:val="21"/>
          <w:szCs w:val="21"/>
        </w:rPr>
      </w:pPr>
      <w:r>
        <w:rPr>
          <w:rFonts w:ascii="Tahoma" w:eastAsia="Tahoma" w:hAnsi="Tahoma" w:cs="Tahoma"/>
          <w:sz w:val="24"/>
          <w:szCs w:val="24"/>
          <w:rtl/>
          <w:lang w:bidi="ar-EG"/>
        </w:rPr>
        <w:t>ينطبق هذا الدليل فقط في إنجلترا. للحصول على إرشادات في</w:t>
      </w:r>
      <w:hyperlink r:id="rId13" w:history="1">
        <w:r>
          <w:rPr>
            <w:rStyle w:val="Hyperlink"/>
            <w:rFonts w:ascii="Tahoma" w:hAnsi="Tahoma" w:cs="Tahoma"/>
            <w:u w:val="none"/>
            <w:rtl/>
            <w:lang w:bidi="ar-EG"/>
          </w:rPr>
          <w:t xml:space="preserve"> </w:t>
        </w:r>
        <w:r>
          <w:rPr>
            <w:rStyle w:val="Hyperlink"/>
            <w:rFonts w:ascii="Tahoma" w:hAnsi="Tahoma" w:cs="Tahoma"/>
            <w:rtl/>
            <w:lang w:bidi="ar-EG"/>
          </w:rPr>
          <w:t>"اسكتلندا</w:t>
        </w:r>
        <w:r>
          <w:rPr>
            <w:rStyle w:val="Hyperlink"/>
            <w:rFonts w:ascii="Tahoma" w:hAnsi="Tahoma" w:cs="Tahoma"/>
            <w:u w:val="none"/>
            <w:rtl/>
            <w:lang w:bidi="ar-EG"/>
          </w:rPr>
          <w:t>"</w:t>
        </w:r>
      </w:hyperlink>
      <w:r>
        <w:rPr>
          <w:rFonts w:ascii="Tahoma" w:eastAsia="Tahoma" w:hAnsi="Tahoma" w:cs="Tahoma"/>
          <w:sz w:val="24"/>
          <w:szCs w:val="24"/>
          <w:rtl/>
          <w:lang w:bidi="ar-EG"/>
        </w:rPr>
        <w:t>،</w:t>
      </w:r>
      <w:hyperlink r:id="rId14" w:history="1">
        <w:r>
          <w:rPr>
            <w:rStyle w:val="Hyperlink"/>
            <w:rFonts w:ascii="Tahoma" w:hAnsi="Tahoma" w:cs="Tahoma"/>
            <w:u w:val="none"/>
            <w:rtl/>
            <w:lang w:bidi="ar-EG"/>
          </w:rPr>
          <w:t xml:space="preserve"> أو "</w:t>
        </w:r>
        <w:r>
          <w:rPr>
            <w:rStyle w:val="Hyperlink"/>
            <w:rFonts w:ascii="Tahoma" w:hAnsi="Tahoma" w:cs="Tahoma"/>
            <w:rtl/>
            <w:lang w:bidi="ar-EG"/>
          </w:rPr>
          <w:t>ويلز</w:t>
        </w:r>
        <w:r>
          <w:rPr>
            <w:rStyle w:val="Hyperlink"/>
            <w:rFonts w:ascii="Tahoma" w:hAnsi="Tahoma" w:cs="Tahoma"/>
            <w:u w:val="none"/>
            <w:rtl/>
            <w:lang w:bidi="ar-EG"/>
          </w:rPr>
          <w:t>"</w:t>
        </w:r>
      </w:hyperlink>
      <w:r>
        <w:rPr>
          <w:rFonts w:ascii="Tahoma" w:eastAsia="Tahoma" w:hAnsi="Tahoma" w:cs="Tahoma"/>
          <w:sz w:val="24"/>
          <w:szCs w:val="24"/>
          <w:rtl/>
          <w:lang w:bidi="ar-EG"/>
        </w:rPr>
        <w:t xml:space="preserve"> أو</w:t>
      </w:r>
      <w:hyperlink r:id="rId15" w:history="1">
        <w:r>
          <w:rPr>
            <w:rStyle w:val="Hyperlink"/>
            <w:rFonts w:ascii="Tahoma" w:hAnsi="Tahoma" w:cs="Tahoma"/>
            <w:u w:val="none"/>
            <w:rtl/>
            <w:lang w:bidi="ar-EG"/>
          </w:rPr>
          <w:t xml:space="preserve"> "</w:t>
        </w:r>
        <w:r>
          <w:rPr>
            <w:rStyle w:val="Hyperlink"/>
            <w:rFonts w:ascii="Tahoma" w:hAnsi="Tahoma" w:cs="Tahoma"/>
            <w:rtl/>
            <w:lang w:bidi="ar-EG"/>
          </w:rPr>
          <w:t>أيرلندا الشمالية</w:t>
        </w:r>
        <w:r>
          <w:rPr>
            <w:rStyle w:val="Hyperlink"/>
            <w:rFonts w:ascii="Tahoma" w:hAnsi="Tahoma" w:cs="Tahoma"/>
            <w:u w:val="none"/>
            <w:rtl/>
            <w:lang w:bidi="ar-EG"/>
          </w:rPr>
          <w:t>"</w:t>
        </w:r>
      </w:hyperlink>
      <w:r>
        <w:rPr>
          <w:rFonts w:ascii="Tahoma" w:eastAsia="Tahoma" w:hAnsi="Tahoma" w:cs="Tahoma"/>
          <w:sz w:val="24"/>
          <w:szCs w:val="24"/>
          <w:rtl/>
          <w:lang w:bidi="ar-EG"/>
        </w:rPr>
        <w:t>، يرجى الرجوع إلى إرشادات الحكومات الوطنية ذات الصلة. </w:t>
      </w:r>
    </w:p>
    <w:p w14:paraId="19D7F486" w14:textId="77777777" w:rsidR="00B4582F" w:rsidRDefault="00B4582F" w:rsidP="00005FB5">
      <w:pPr>
        <w:textAlignment w:val="baseline"/>
        <w:rPr>
          <w:rFonts w:ascii="Tahoma" w:eastAsia="Tahoma" w:hAnsi="Tahoma" w:cs="Tahoma"/>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Tahoma" w:eastAsia="Tahoma" w:hAnsi="Tahoma" w:cs="Tahoma"/>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Tahoma" w:eastAsia="Tahoma" w:hAnsi="Tahoma" w:cs="Tahoma"/>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Tahoma" w:eastAsia="Tahoma" w:hAnsi="Tahoma" w:cs="Tahoma"/>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Tahoma" w:eastAsia="Tahoma" w:hAnsi="Tahoma" w:cs="Tahoma"/>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Tahoma" w:eastAsia="Tahoma" w:hAnsi="Tahoma" w:cs="Tahoma"/>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Tahoma" w:eastAsia="Tahoma" w:hAnsi="Tahoma" w:cs="Tahoma"/>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Tahoma" w:eastAsia="Tahoma" w:hAnsi="Tahoma" w:cs="Tahoma"/>
          <w:b/>
          <w:bCs/>
          <w:color w:val="0B0C0C"/>
          <w:sz w:val="28"/>
          <w:szCs w:val="28"/>
        </w:rPr>
      </w:pPr>
    </w:p>
    <w:p w14:paraId="5E9826A5" w14:textId="4156D97F" w:rsidR="005A249C" w:rsidRPr="007C5667" w:rsidRDefault="005A249C" w:rsidP="006B3921">
      <w:pPr>
        <w:pStyle w:val="ListParagraph"/>
        <w:numPr>
          <w:ilvl w:val="0"/>
          <w:numId w:val="10"/>
        </w:numPr>
        <w:shd w:val="clear" w:color="auto" w:fill="FFFFFF" w:themeFill="background1"/>
        <w:bidi/>
        <w:spacing w:after="0" w:line="240" w:lineRule="auto"/>
        <w:ind w:left="0"/>
        <w:textAlignment w:val="baseline"/>
        <w:outlineLvl w:val="1"/>
        <w:rPr>
          <w:rFonts w:ascii="Tahoma" w:eastAsia="Tahoma" w:hAnsi="Tahoma" w:cs="Tahoma"/>
          <w:b/>
          <w:bCs/>
          <w:color w:val="0B0C0C"/>
          <w:sz w:val="28"/>
          <w:szCs w:val="28"/>
        </w:rPr>
      </w:pPr>
      <w:r>
        <w:rPr>
          <w:rFonts w:ascii="Tahoma" w:eastAsia="Tahoma" w:hAnsi="Tahoma" w:cs="Tahoma"/>
          <w:b/>
          <w:bCs/>
          <w:color w:val="0B0C0C"/>
          <w:sz w:val="28"/>
          <w:szCs w:val="28"/>
          <w:rtl/>
          <w:lang w:bidi="ar-EG"/>
        </w:rPr>
        <w:t>مقدمة</w:t>
      </w:r>
    </w:p>
    <w:p w14:paraId="46BB8D8F" w14:textId="77777777" w:rsidR="000E0B7B" w:rsidRDefault="000E0B7B" w:rsidP="000E0B7B">
      <w:pPr>
        <w:rPr>
          <w:rFonts w:ascii="Tahoma" w:eastAsia="Tahoma" w:hAnsi="Tahoma" w:cs="Tahoma"/>
          <w:sz w:val="24"/>
          <w:szCs w:val="24"/>
        </w:rPr>
      </w:pPr>
    </w:p>
    <w:p w14:paraId="7B4D3AE7" w14:textId="1866E2FD" w:rsidR="000E0B7B" w:rsidRPr="000E0B7B" w:rsidRDefault="000E0B7B" w:rsidP="0DF905D6">
      <w:pPr>
        <w:bidi/>
        <w:spacing w:line="257" w:lineRule="auto"/>
        <w:rPr>
          <w:rFonts w:ascii="Tahoma" w:eastAsia="Tahoma" w:hAnsi="Tahoma" w:cs="Tahoma"/>
          <w:sz w:val="24"/>
          <w:szCs w:val="24"/>
        </w:rPr>
      </w:pPr>
      <w:r>
        <w:rPr>
          <w:rFonts w:ascii="Tahoma" w:eastAsia="Tahoma" w:hAnsi="Tahoma" w:cs="Tahoma"/>
          <w:sz w:val="24"/>
          <w:szCs w:val="24"/>
          <w:rtl/>
          <w:lang w:bidi="ar-EG"/>
        </w:rPr>
        <w:t>تشهد المملكة المتحدة حاليًا حالة طوارئ صحية عامة نتيجة لوباء فيروس كورونا (كوفيد-19). وترد خصائص</w:t>
      </w:r>
      <w:hyperlink r:id="rId16">
        <w:r>
          <w:rPr>
            <w:rStyle w:val="Hyperlink"/>
            <w:rFonts w:ascii="Tahoma" w:eastAsia="Tahoma" w:hAnsi="Tahoma" w:cs="Tahoma"/>
            <w:sz w:val="24"/>
            <w:szCs w:val="24"/>
            <w:u w:val="none"/>
            <w:rtl/>
            <w:lang w:bidi="ar-EG"/>
          </w:rPr>
          <w:t xml:space="preserve"> </w:t>
        </w:r>
        <w:r>
          <w:rPr>
            <w:rStyle w:val="Hyperlink"/>
            <w:rFonts w:ascii="Tahoma" w:eastAsia="Tahoma" w:hAnsi="Tahoma" w:cs="Tahoma"/>
            <w:sz w:val="24"/>
            <w:szCs w:val="24"/>
            <w:rtl/>
            <w:lang w:bidi="ar-EG"/>
          </w:rPr>
          <w:t>انتقال كوفيد-19</w:t>
        </w:r>
        <w:r>
          <w:rPr>
            <w:rStyle w:val="Hyperlink"/>
            <w:rFonts w:ascii="Tahoma" w:eastAsia="Tahoma" w:hAnsi="Tahoma" w:cs="Tahoma"/>
            <w:sz w:val="24"/>
            <w:szCs w:val="24"/>
            <w:u w:val="none"/>
            <w:rtl/>
            <w:lang w:bidi="ar-EG"/>
          </w:rPr>
          <w:t xml:space="preserve"> </w:t>
        </w:r>
      </w:hyperlink>
      <w:r>
        <w:rPr>
          <w:rFonts w:ascii="Tahoma" w:eastAsia="Tahoma" w:hAnsi="Tahoma" w:cs="Tahoma"/>
          <w:sz w:val="24"/>
          <w:szCs w:val="24"/>
          <w:rtl/>
          <w:lang w:bidi="ar-EG"/>
        </w:rPr>
        <w:t>من قبل وزارة الصحة العامة انجلترا. يعتقد أن انتقال كوفيد-19 يحدث بشكل رئيسي من خلال قطرات الجهاز التنفسي الناتجة عن السعال والعطس ، ومن خلال الاتصال بالأسطح الملوثة. من المفترض أن تكون أنماط الانتقال السائدة هي القطرات والاتصال. تمت صياغة هذا الدليل لأماكن العبادة على أساس الأدلة العلمية المتاحة وسيتم تحديثها عند الضرورة عندما تتوفر المزيد من البيانات حول هذا الفيروس الجديد.</w:t>
      </w:r>
    </w:p>
    <w:p w14:paraId="7645AC4C" w14:textId="42EEA014" w:rsidR="00B11E9F" w:rsidRDefault="00B11E9F" w:rsidP="00B11E9F">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تلعب أماكن العبادة دورًا مهمًا في توفير القيادة الروحية للعديد من الأفراد ، وفي تقريب المجتمعات والأجيال معًا. ومع ذلك ، فإن طبيعتها المجتمعية من الممكن أن تجعلها أيضًا أماكن معرضة بشكل خاص لانتشار فيروس كورونا (كوفيد-19).</w:t>
      </w:r>
    </w:p>
    <w:p w14:paraId="69EFDD1D" w14:textId="7879E8A3" w:rsidR="00B11E9F" w:rsidRPr="0036048F" w:rsidRDefault="00B11E9F" w:rsidP="00B11E9F">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من خلال فرقة العمل التابعة لأماكن العبادة ، تواصل الحكومة العمل مع الزعماء الدينيين والممثلين لإنتاج هذا التوجيه لتمكين إعادة فتح أماكن العبادة بشكل آمن لمجموعة واسعة من الأنشطة ابتداءًا من 4 يوليو 2020. </w:t>
      </w:r>
    </w:p>
    <w:p w14:paraId="5A291835" w14:textId="45C7F0DC" w:rsidR="00D823E5" w:rsidRPr="007E568A" w:rsidRDefault="7F4FF0A6" w:rsidP="00EA0BDC">
      <w:pPr>
        <w:bidi/>
        <w:rPr>
          <w:rFonts w:ascii="Tahoma" w:eastAsia="Tahoma" w:hAnsi="Tahoma" w:cs="Tahoma"/>
          <w:sz w:val="24"/>
          <w:szCs w:val="24"/>
        </w:rPr>
      </w:pPr>
      <w:r>
        <w:rPr>
          <w:rFonts w:ascii="Tahoma" w:eastAsia="Tahoma" w:hAnsi="Tahoma" w:cs="Tahoma"/>
          <w:sz w:val="24"/>
          <w:szCs w:val="24"/>
          <w:rtl/>
          <w:lang w:bidi="ar-EG"/>
        </w:rPr>
        <w:t>ينطبق هذا الدليل في إنجلترا جنبًا إلى جنب مع التغييرات المرتبطة ذات الصلة في</w:t>
      </w:r>
      <w:hyperlink r:id="rId17">
        <w:r>
          <w:rPr>
            <w:rStyle w:val="Hyperlink"/>
            <w:rFonts w:ascii="Tahoma" w:eastAsia="Tahoma" w:hAnsi="Tahoma" w:cs="Tahoma"/>
            <w:sz w:val="24"/>
            <w:szCs w:val="24"/>
            <w:highlight w:val="yellow"/>
            <w:rtl/>
            <w:lang w:bidi="ar-EG"/>
          </w:rPr>
          <w:t>قوانين الحماية الصحية (فيروس كورونا ، القيود) (إنجلترا) لعام 2020</w:t>
        </w:r>
      </w:hyperlink>
      <w:r>
        <w:rPr>
          <w:rStyle w:val="Hyperlink"/>
          <w:rFonts w:ascii="Tahoma" w:eastAsia="Tahoma" w:hAnsi="Tahoma" w:cs="Tahoma"/>
          <w:sz w:val="24"/>
          <w:szCs w:val="24"/>
          <w:rtl/>
          <w:lang w:bidi="ar-EG"/>
        </w:rPr>
        <w:t>.</w:t>
      </w:r>
      <w:r>
        <w:rPr>
          <w:rFonts w:ascii="Tahoma" w:eastAsia="Tahoma" w:hAnsi="Tahoma" w:cs="Tahoma"/>
          <w:sz w:val="24"/>
          <w:szCs w:val="24"/>
          <w:rtl/>
          <w:lang w:bidi="ar-EG"/>
        </w:rPr>
        <w:t xml:space="preserve"> </w:t>
      </w:r>
    </w:p>
    <w:p w14:paraId="4E91BA40" w14:textId="77777777" w:rsidR="008C7051" w:rsidRPr="00AA7871" w:rsidRDefault="008C7051" w:rsidP="008C7051">
      <w:pPr>
        <w:shd w:val="clear" w:color="auto" w:fill="FFFFFF" w:themeFill="background1"/>
        <w:bidi/>
        <w:spacing w:before="300" w:after="300" w:line="240" w:lineRule="auto"/>
        <w:rPr>
          <w:rFonts w:ascii="Tahoma" w:eastAsia="Tahoma" w:hAnsi="Tahoma" w:cs="Tahoma"/>
          <w:color w:val="0B0C0C"/>
          <w:sz w:val="24"/>
          <w:szCs w:val="24"/>
        </w:rPr>
      </w:pPr>
      <w:r>
        <w:rPr>
          <w:rFonts w:ascii="Tahoma" w:hAnsi="Tahoma" w:cs="Tahoma"/>
          <w:color w:val="0B0C0C"/>
          <w:sz w:val="24"/>
          <w:szCs w:val="24"/>
          <w:rtl/>
          <w:lang w:bidi="ar-EG"/>
        </w:rPr>
        <w:t>هذا الدليل لا يزال قيد المراجعة ويمكن تحديثه بما يتماشى مع الوضع المتغير.</w:t>
      </w:r>
      <w:r>
        <w:rPr>
          <w:rFonts w:ascii="Tahoma" w:hAnsi="Tahoma" w:cs="Tahoma"/>
          <w:sz w:val="24"/>
          <w:szCs w:val="24"/>
        </w:rPr>
        <w:t xml:space="preserve"> </w:t>
      </w:r>
    </w:p>
    <w:p w14:paraId="5C6B5C04" w14:textId="6BA350A0" w:rsidR="008F0E09" w:rsidRDefault="004F3966" w:rsidP="008F0E09">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ar-EG"/>
        </w:rPr>
        <w:t>يُسمح بتجمعات أكثر من 30 شخصًا ولكن في أماكن عامة معينة فقط كما هو منصوص عليه في القانون. سيشمل ذلك أماكن العبادة والمباني المحيطة بها. ومع ذلك ، هناك أنشطة يُنصح فيها بتقييد الأرقام على 30 شخص في مكان العبادة لأسباب تتعلق بالصحة العامة. يوضح هذا الدليل تلك الأنشطة بالإضافة إلى كيفية التأكد من أن مكان العبادة الخاص بك آمن من كوفيد-19.</w:t>
      </w:r>
    </w:p>
    <w:p w14:paraId="1DB5FD6A" w14:textId="77777777" w:rsidR="008F0E09" w:rsidRDefault="008F0E09" w:rsidP="008F0E09">
      <w:pPr>
        <w:shd w:val="clear" w:color="auto" w:fill="FFFFFF" w:themeFill="background1"/>
        <w:spacing w:after="75" w:line="240" w:lineRule="auto"/>
        <w:rPr>
          <w:rFonts w:ascii="Tahoma" w:hAnsi="Tahoma" w:cs="Tahoma"/>
          <w:color w:val="000000" w:themeColor="text1"/>
          <w:sz w:val="24"/>
          <w:szCs w:val="24"/>
        </w:rPr>
      </w:pPr>
    </w:p>
    <w:p w14:paraId="5F7AE324" w14:textId="688B2FB4" w:rsidR="004A459A" w:rsidRDefault="008F0E09" w:rsidP="029ED480">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ar-EG"/>
        </w:rPr>
        <w:t xml:space="preserve">أثناء الانخراط في نشاط في مكان العبادة أو الأراضي المحيطة ، يجب على جميع الأطراف الالتزام بالمبادئ التوجيهية للتباعد الاجتماعي. 2 متر أو 1 متر مع </w:t>
      </w:r>
      <w:r>
        <w:rPr>
          <w:rFonts w:ascii="Tahoma" w:hAnsi="Tahoma" w:cs="Tahoma"/>
          <w:sz w:val="24"/>
          <w:szCs w:val="24"/>
          <w:rtl/>
          <w:lang w:bidi="ar-EG"/>
        </w:rPr>
        <w:t>الإجراءات المتخذة للحد من مخاطر انتقال العدوى</w:t>
      </w:r>
      <w:r>
        <w:rPr>
          <w:rFonts w:ascii="Tahoma" w:hAnsi="Tahoma" w:cs="Tahoma"/>
          <w:color w:val="000000" w:themeColor="text1"/>
          <w:sz w:val="24"/>
          <w:szCs w:val="24"/>
          <w:rtl/>
          <w:lang w:bidi="ar-EG"/>
        </w:rPr>
        <w:t xml:space="preserve"> (حيث 2 متر غير قابلة للتنفيذ) بين الأسر مقبولة. على سبيل المثال ، استخدام أغطية الوجه.  </w:t>
      </w:r>
    </w:p>
    <w:p w14:paraId="6DF1500D" w14:textId="77777777" w:rsidR="00727FF6" w:rsidRDefault="00727FF6" w:rsidP="002E78D1">
      <w:pPr>
        <w:shd w:val="clear" w:color="auto" w:fill="FFFFFF" w:themeFill="background1"/>
        <w:spacing w:after="75" w:line="240" w:lineRule="auto"/>
        <w:rPr>
          <w:rFonts w:ascii="Tahoma" w:hAnsi="Tahoma" w:cs="Tahoma"/>
          <w:color w:val="000000" w:themeColor="text1"/>
          <w:sz w:val="24"/>
          <w:szCs w:val="24"/>
        </w:rPr>
      </w:pPr>
    </w:p>
    <w:p w14:paraId="3E6567BE" w14:textId="5B5D58CF" w:rsidR="002E78D1" w:rsidRPr="00274DB2" w:rsidRDefault="00D1235A" w:rsidP="002E78D1">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ar-EG"/>
        </w:rPr>
        <w:t>بالنسبة لأعمال العبادة التي تتم بعيدًا عن مكان العبادة والأراضي المحيطة بها ، على النحو المحدد أدناه ، يرجى اتباع الإرشادات ذات الصلة بشأن عدد الأشخاص المسموح لهم بالتجمع في تلك الأماكن.</w:t>
      </w:r>
    </w:p>
    <w:p w14:paraId="1C2AD2A4" w14:textId="0EF52848" w:rsidR="007245DC" w:rsidRPr="007245DC" w:rsidRDefault="009E1763" w:rsidP="007245DC">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يوضح الجدول التالي أين يُنصح بالحد من عدد الأشخاص داخل مكان العبادة نظرًا لاحتمال زيادة انتشار كوفيد-19.</w:t>
      </w:r>
    </w:p>
    <w:p w14:paraId="523E9FB1" w14:textId="7DAF25F3" w:rsidR="00D12356" w:rsidRDefault="008F33B4" w:rsidP="00940875">
      <w:pPr>
        <w:shd w:val="clear" w:color="auto" w:fill="FFFFFF" w:themeFill="background1"/>
        <w:bidi/>
        <w:spacing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ar-EG"/>
        </w:rPr>
        <w:t xml:space="preserve">الجدول 1: </w:t>
      </w:r>
    </w:p>
    <w:p w14:paraId="434FE30C" w14:textId="77777777" w:rsidR="00225705" w:rsidRPr="003D25C3" w:rsidRDefault="00225705" w:rsidP="00940875">
      <w:pPr>
        <w:shd w:val="clear" w:color="auto" w:fill="FFFFFF" w:themeFill="background1"/>
        <w:spacing w:after="0" w:line="240" w:lineRule="auto"/>
        <w:rPr>
          <w:rFonts w:ascii="Tahoma" w:eastAsia="Tahoma" w:hAnsi="Tahoma" w:cs="Tahoma"/>
          <w:b/>
          <w:bCs/>
          <w:color w:val="0B0C0C"/>
          <w:sz w:val="24"/>
          <w:szCs w:val="24"/>
        </w:rPr>
      </w:pPr>
    </w:p>
    <w:tbl>
      <w:tblPr>
        <w:tblStyle w:val="TableGrid"/>
        <w:bidiVisual/>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bidi/>
              <w:rPr>
                <w:rFonts w:ascii="Tahoma" w:eastAsia="Tahoma" w:hAnsi="Tahoma" w:cs="Tahoma"/>
                <w:b/>
                <w:bCs/>
                <w:color w:val="0B0C0C"/>
                <w:sz w:val="24"/>
                <w:szCs w:val="24"/>
              </w:rPr>
            </w:pPr>
            <w:r>
              <w:rPr>
                <w:rFonts w:ascii="Tahoma" w:eastAsia="Tahoma" w:hAnsi="Tahoma" w:cs="Tahoma"/>
                <w:b/>
                <w:bCs/>
                <w:color w:val="0B0C0C"/>
                <w:sz w:val="24"/>
                <w:szCs w:val="24"/>
                <w:rtl/>
                <w:lang w:bidi="ar-EG"/>
              </w:rPr>
              <w:t>النشاط</w:t>
            </w:r>
          </w:p>
        </w:tc>
        <w:tc>
          <w:tcPr>
            <w:tcW w:w="6804" w:type="dxa"/>
          </w:tcPr>
          <w:p w14:paraId="365A307D" w14:textId="3068C6D9" w:rsidR="00D823E5" w:rsidRPr="00D823E5" w:rsidRDefault="00BE19AA" w:rsidP="005D693F">
            <w:pPr>
              <w:shd w:val="clear" w:color="auto" w:fill="FFFFFF" w:themeFill="background1"/>
              <w:bidi/>
              <w:rPr>
                <w:rFonts w:ascii="Tahoma" w:eastAsiaTheme="minorEastAsia" w:hAnsi="Tahoma" w:cs="Tahoma"/>
                <w:b/>
                <w:bCs/>
                <w:color w:val="0B0C0C"/>
                <w:sz w:val="24"/>
                <w:szCs w:val="24"/>
              </w:rPr>
            </w:pPr>
            <w:r>
              <w:rPr>
                <w:rFonts w:ascii="Tahoma" w:eastAsiaTheme="minorEastAsia" w:hAnsi="Tahoma" w:cs="Tahoma"/>
                <w:b/>
                <w:bCs/>
                <w:color w:val="0B0C0C"/>
                <w:sz w:val="24"/>
                <w:szCs w:val="24"/>
                <w:rtl/>
                <w:lang w:bidi="ar-EG"/>
              </w:rPr>
              <w:t>الحد الأقصى للتجمع الذي يُنصح به</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Tahoma" w:eastAsia="Tahoma" w:hAnsi="Tahoma" w:cs="Tahoma"/>
                <w:color w:val="0B0C0C"/>
                <w:sz w:val="24"/>
                <w:szCs w:val="24"/>
              </w:rPr>
            </w:pPr>
          </w:p>
          <w:p w14:paraId="60D215ED" w14:textId="31508EF9" w:rsidR="00D823E5" w:rsidRPr="00996E3F" w:rsidRDefault="00CD7015" w:rsidP="00940875">
            <w:pPr>
              <w:shd w:val="clear" w:color="auto" w:fill="FFFFFF" w:themeFill="background1"/>
              <w:bidi/>
              <w:rPr>
                <w:rFonts w:eastAsiaTheme="minorEastAsia"/>
                <w:color w:val="0B0C0C"/>
                <w:sz w:val="24"/>
                <w:szCs w:val="24"/>
              </w:rPr>
            </w:pPr>
            <w:r>
              <w:rPr>
                <w:rFonts w:ascii="Tahoma" w:eastAsia="Tahoma" w:hAnsi="Tahoma" w:cs="Tahoma"/>
                <w:color w:val="0B0C0C"/>
                <w:sz w:val="24"/>
                <w:szCs w:val="24"/>
                <w:rtl/>
                <w:lang w:bidi="ar-EG"/>
              </w:rPr>
              <w:t xml:space="preserve">العبادة الجماعية ، بما في ذلك الصلوات والولاءات </w:t>
            </w:r>
            <w:r>
              <w:rPr>
                <w:rFonts w:ascii="Tahoma" w:eastAsia="Tahoma" w:hAnsi="Tahoma" w:cs="Tahoma"/>
                <w:color w:val="0B0C0C"/>
                <w:sz w:val="24"/>
                <w:szCs w:val="24"/>
                <w:rtl/>
                <w:lang w:bidi="ar-EG"/>
              </w:rPr>
              <w:lastRenderedPageBreak/>
              <w:t>والتأملات التي يقودها الزعيم الديني أو الشخص العادي.</w:t>
            </w:r>
          </w:p>
        </w:tc>
        <w:tc>
          <w:tcPr>
            <w:tcW w:w="6804" w:type="dxa"/>
          </w:tcPr>
          <w:p w14:paraId="5F93C86F" w14:textId="77777777" w:rsidR="004820B4" w:rsidRDefault="004820B4" w:rsidP="00D12356">
            <w:pPr>
              <w:shd w:val="clear" w:color="auto" w:fill="FFFFFF" w:themeFill="background1"/>
              <w:ind w:left="300"/>
              <w:rPr>
                <w:rFonts w:ascii="Tahoma" w:eastAsiaTheme="minorEastAsia" w:hAnsi="Tahoma" w:cs="Tahoma"/>
                <w:color w:val="0B0C0C"/>
                <w:sz w:val="24"/>
                <w:szCs w:val="24"/>
              </w:rPr>
            </w:pPr>
          </w:p>
          <w:p w14:paraId="0389EC04" w14:textId="7136866C" w:rsidR="003D25C3" w:rsidRPr="00252E22" w:rsidRDefault="004820B4" w:rsidP="692C79CB">
            <w:pPr>
              <w:shd w:val="clear" w:color="auto" w:fill="FFFFFF" w:themeFill="background1"/>
              <w:bidi/>
              <w:rPr>
                <w:rFonts w:ascii="Tahoma" w:eastAsiaTheme="minorEastAsia" w:hAnsi="Tahoma" w:cs="Tahoma"/>
                <w:color w:val="0B0C0C"/>
                <w:sz w:val="24"/>
                <w:szCs w:val="24"/>
              </w:rPr>
            </w:pPr>
            <w:r>
              <w:rPr>
                <w:rFonts w:ascii="Tahoma" w:eastAsiaTheme="minorEastAsia" w:hAnsi="Tahoma" w:cs="Tahoma"/>
                <w:color w:val="0B0C0C"/>
                <w:sz w:val="24"/>
                <w:szCs w:val="24"/>
                <w:rtl/>
                <w:lang w:bidi="ar-EG"/>
              </w:rPr>
              <w:t xml:space="preserve">يجب تحديد حدود العبادة الجماعية على أساس سعة مكان العبادة بعد تقييم الخطر (انظر القسم 5 "قيود على السعة"). </w:t>
            </w:r>
          </w:p>
          <w:p w14:paraId="107AF8BE" w14:textId="77777777" w:rsidR="00F3054A" w:rsidRPr="00252E22" w:rsidRDefault="00F3054A" w:rsidP="00D12356">
            <w:pPr>
              <w:shd w:val="clear" w:color="auto" w:fill="FFFFFF" w:themeFill="background1"/>
              <w:ind w:left="300"/>
              <w:rPr>
                <w:rFonts w:ascii="Tahoma" w:eastAsiaTheme="minorEastAsia" w:hAnsi="Tahoma" w:cs="Tahoma"/>
                <w:color w:val="0B0C0C"/>
                <w:sz w:val="24"/>
                <w:szCs w:val="24"/>
              </w:rPr>
            </w:pPr>
          </w:p>
          <w:p w14:paraId="432F3ED1" w14:textId="19FD643C" w:rsidR="001A4DFD" w:rsidRDefault="00F3054A" w:rsidP="005D693F">
            <w:pPr>
              <w:shd w:val="clear" w:color="auto" w:fill="FFFFFF" w:themeFill="background1"/>
              <w:bidi/>
              <w:rPr>
                <w:rFonts w:ascii="Tahoma" w:eastAsiaTheme="minorEastAsia" w:hAnsi="Tahoma" w:cs="Tahoma"/>
                <w:color w:val="0B0C0C"/>
                <w:sz w:val="24"/>
                <w:szCs w:val="24"/>
              </w:rPr>
            </w:pPr>
            <w:r>
              <w:rPr>
                <w:rFonts w:ascii="Tahoma" w:eastAsiaTheme="minorEastAsia" w:hAnsi="Tahoma" w:cs="Tahoma"/>
                <w:color w:val="0B0C0C"/>
                <w:sz w:val="24"/>
                <w:szCs w:val="24"/>
                <w:rtl/>
                <w:lang w:bidi="ar-EG"/>
              </w:rPr>
              <w:t>يجب الالتزام بالمسافة الاجتماعية بدقة (انظر القسم 5 "التباعد الاجتماعي").</w:t>
            </w:r>
          </w:p>
          <w:p w14:paraId="76A01676" w14:textId="31889F11" w:rsidR="003D25C3" w:rsidRPr="007D1440" w:rsidRDefault="003D25C3" w:rsidP="005D693F">
            <w:pPr>
              <w:shd w:val="clear" w:color="auto" w:fill="FFFFFF" w:themeFill="background1"/>
              <w:rPr>
                <w:rFonts w:ascii="Tahoma" w:eastAsiaTheme="minorEastAsia" w:hAnsi="Tahoma" w:cs="Tahoma"/>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Tahoma" w:eastAsia="Tahoma" w:hAnsi="Tahoma" w:cs="Tahoma"/>
                <w:color w:val="0B0C0C"/>
                <w:sz w:val="24"/>
                <w:szCs w:val="24"/>
              </w:rPr>
            </w:pPr>
          </w:p>
          <w:p w14:paraId="300FA7C2" w14:textId="3049BF4C" w:rsidR="00DB5CC7" w:rsidRDefault="00DB5CC7" w:rsidP="006B208F">
            <w:pPr>
              <w:shd w:val="clear" w:color="auto" w:fill="FFFFFF" w:themeFill="background1"/>
              <w:bidi/>
              <w:spacing w:after="75"/>
              <w:rPr>
                <w:color w:val="0B0C0C"/>
                <w:sz w:val="24"/>
                <w:szCs w:val="24"/>
              </w:rPr>
            </w:pPr>
            <w:r>
              <w:rPr>
                <w:rFonts w:ascii="Tahoma" w:eastAsia="Tahoma" w:hAnsi="Tahoma" w:cs="Tahoma"/>
                <w:color w:val="0B0C0C"/>
                <w:sz w:val="24"/>
                <w:szCs w:val="24"/>
                <w:rtl/>
                <w:lang w:bidi="ar-EG"/>
              </w:rPr>
              <w:t xml:space="preserve">مراسم الزواج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Tahoma" w:eastAsia="Tahoma" w:hAnsi="Tahoma" w:cs="Tahoma"/>
                <w:color w:val="0B0C0C"/>
                <w:sz w:val="24"/>
                <w:szCs w:val="24"/>
              </w:rPr>
            </w:pPr>
          </w:p>
          <w:p w14:paraId="29E42852" w14:textId="1994BE39" w:rsidR="00DB5CC7" w:rsidRDefault="00DB5CC7" w:rsidP="007011E7">
            <w:pPr>
              <w:spacing w:after="75"/>
              <w:rPr>
                <w:rFonts w:ascii="Tahoma" w:eastAsia="Tahoma" w:hAnsi="Tahoma" w:cs="Tahoma"/>
                <w:color w:val="0B0C0C"/>
                <w:sz w:val="24"/>
                <w:szCs w:val="24"/>
              </w:rPr>
            </w:pPr>
          </w:p>
          <w:p w14:paraId="4018C8FB" w14:textId="77777777" w:rsidR="00DB5CC7" w:rsidRDefault="00DB5CC7" w:rsidP="008A00E2">
            <w:pPr>
              <w:spacing w:after="75"/>
              <w:rPr>
                <w:rFonts w:ascii="Tahoma" w:eastAsia="Tahoma" w:hAnsi="Tahoma" w:cs="Tahoma"/>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Tahoma" w:eastAsia="Tahoma" w:hAnsi="Tahoma" w:cs="Tahoma"/>
                <w:sz w:val="24"/>
                <w:szCs w:val="24"/>
              </w:rPr>
            </w:pPr>
          </w:p>
          <w:p w14:paraId="2345BD95" w14:textId="4D7A137E" w:rsidR="00DB5CC7" w:rsidRPr="0006391B" w:rsidRDefault="12015162" w:rsidP="692C79CB">
            <w:pPr>
              <w:bidi/>
              <w:textAlignment w:val="baseline"/>
              <w:rPr>
                <w:rFonts w:ascii="Tahoma" w:eastAsia="Tahoma" w:hAnsi="Tahoma" w:cs="Tahoma"/>
                <w:sz w:val="24"/>
                <w:szCs w:val="24"/>
              </w:rPr>
            </w:pPr>
            <w:r>
              <w:rPr>
                <w:rFonts w:ascii="Tahoma" w:hAnsi="Tahoma" w:cs="Tahoma"/>
                <w:sz w:val="24"/>
                <w:szCs w:val="24"/>
                <w:rtl/>
                <w:lang w:bidi="ar-EG"/>
              </w:rPr>
              <w:t>يجب ألا يزيد حضور مراسم الزواج عن 30 شخصًا. يجب أن يكون الحضور أيضًا في حدود السعة القصوى للمبنى بحيث يمكن الالتزام بدقة بالتباعد الاجتماعي. انظر مزيدًا من التفاصيل في</w:t>
            </w:r>
            <w:hyperlink r:id="rId18" w:anchor="guidance-for-venue-managers">
              <w:r>
                <w:rPr>
                  <w:rStyle w:val="Hyperlink"/>
                  <w:rFonts w:ascii="Tahoma" w:eastAsia="Tahoma" w:hAnsi="Tahoma" w:cs="Tahoma"/>
                  <w:color w:val="4471C4"/>
                  <w:sz w:val="24"/>
                  <w:szCs w:val="24"/>
                  <w:rtl/>
                  <w:lang w:bidi="ar-EG"/>
                </w:rPr>
                <w:t>إرشادات الزواج الصغير والشراكات المدنية خلال جائحة فيروس كورونا (</w:t>
              </w:r>
              <w:r>
                <w:rPr>
                  <w:rStyle w:val="Hyperlink"/>
                  <w:rFonts w:ascii="Tahoma" w:eastAsia="Tahoma" w:hAnsi="Tahoma" w:cs="Tahoma"/>
                  <w:color w:val="4471C4"/>
                  <w:sz w:val="24"/>
                  <w:szCs w:val="24"/>
                </w:rPr>
                <w:t>COVID-19</w:t>
              </w:r>
              <w:r>
                <w:rPr>
                  <w:rStyle w:val="Hyperlink"/>
                  <w:rFonts w:ascii="Tahoma" w:eastAsia="Tahoma" w:hAnsi="Tahoma" w:cs="Tahoma"/>
                  <w:color w:val="4471C4"/>
                  <w:sz w:val="24"/>
                  <w:szCs w:val="24"/>
                  <w:rtl/>
                  <w:lang w:bidi="ar-EG"/>
                </w:rPr>
                <w:t>)</w:t>
              </w:r>
            </w:hyperlink>
            <w:r>
              <w:rPr>
                <w:rFonts w:ascii="Tahoma" w:hAnsi="Tahoma" w:cs="Tahoma"/>
                <w:color w:val="0B0C0C"/>
                <w:sz w:val="24"/>
                <w:szCs w:val="24"/>
              </w:rPr>
              <w:t xml:space="preserve"> </w:t>
            </w:r>
          </w:p>
          <w:p w14:paraId="11E31609" w14:textId="53095CAE" w:rsidR="00DB5CC7" w:rsidRPr="00C104FA" w:rsidRDefault="00DB5CC7" w:rsidP="008A00E2">
            <w:pPr>
              <w:shd w:val="clear" w:color="auto" w:fill="FFFFFF" w:themeFill="background1"/>
              <w:spacing w:after="75"/>
              <w:ind w:left="260"/>
              <w:rPr>
                <w:rFonts w:ascii="Tahoma" w:hAnsi="Tahoma" w:cs="Tahoma"/>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Tahoma" w:eastAsia="Tahoma" w:hAnsi="Tahoma" w:cs="Tahoma"/>
                <w:color w:val="0B0C0C"/>
                <w:sz w:val="24"/>
                <w:szCs w:val="24"/>
              </w:rPr>
            </w:pPr>
          </w:p>
          <w:p w14:paraId="08590E6E" w14:textId="77777777" w:rsidR="00DB5CC7" w:rsidRDefault="00DB5CC7" w:rsidP="00DB5CC7">
            <w:pPr>
              <w:bidi/>
              <w:spacing w:after="75"/>
              <w:rPr>
                <w:rFonts w:ascii="Tahoma" w:eastAsia="Tahoma" w:hAnsi="Tahoma" w:cs="Tahoma"/>
                <w:color w:val="0B0C0C"/>
                <w:sz w:val="24"/>
                <w:szCs w:val="24"/>
              </w:rPr>
            </w:pPr>
            <w:r>
              <w:rPr>
                <w:rFonts w:ascii="Tahoma" w:eastAsia="Tahoma" w:hAnsi="Tahoma" w:cs="Tahoma"/>
                <w:color w:val="0B0C0C"/>
                <w:sz w:val="24"/>
                <w:szCs w:val="24"/>
                <w:rtl/>
                <w:lang w:bidi="ar-EG"/>
              </w:rPr>
              <w:t xml:space="preserve">الجنائز </w:t>
            </w:r>
          </w:p>
          <w:p w14:paraId="1BD4C199" w14:textId="77777777" w:rsidR="00DB5CC7" w:rsidRDefault="00DB5CC7" w:rsidP="006B208F">
            <w:pPr>
              <w:shd w:val="clear" w:color="auto" w:fill="FFFFFF" w:themeFill="background1"/>
              <w:spacing w:after="75"/>
              <w:rPr>
                <w:rFonts w:ascii="Tahoma" w:eastAsia="Tahoma" w:hAnsi="Tahoma" w:cs="Tahoma"/>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Tahoma" w:eastAsia="Tahoma" w:hAnsi="Tahoma" w:cs="Tahoma"/>
                <w:sz w:val="24"/>
                <w:szCs w:val="24"/>
              </w:rPr>
            </w:pPr>
          </w:p>
          <w:p w14:paraId="6D0938E0" w14:textId="421AACF6" w:rsidR="00237831" w:rsidRDefault="00DB5CC7" w:rsidP="692C79CB">
            <w:pPr>
              <w:pStyle w:val="Heading1"/>
              <w:shd w:val="clear" w:color="auto" w:fill="FFFFFF" w:themeFill="background1"/>
              <w:bidi/>
              <w:spacing w:before="0"/>
              <w:textAlignment w:val="baseline"/>
              <w:outlineLvl w:val="0"/>
              <w:rPr>
                <w:rFonts w:ascii="Tahoma" w:hAnsi="Tahoma" w:cs="Tahoma"/>
                <w:color w:val="0B0C0C"/>
                <w:sz w:val="54"/>
                <w:szCs w:val="54"/>
              </w:rPr>
            </w:pPr>
            <w:r>
              <w:rPr>
                <w:rFonts w:ascii="Tahoma" w:eastAsia="Tahoma" w:hAnsi="Tahoma" w:cs="Tahoma"/>
                <w:color w:val="auto"/>
                <w:sz w:val="24"/>
                <w:szCs w:val="24"/>
                <w:rtl/>
                <w:lang w:bidi="ar-EG"/>
              </w:rPr>
              <w:t xml:space="preserve">يجب ألا يزيد حضور الجنائز عن 30 شخصًا. </w:t>
            </w:r>
            <w:r>
              <w:rPr>
                <w:rFonts w:ascii="Tahoma" w:eastAsia="Tahoma" w:hAnsi="Tahoma" w:cs="Tahoma"/>
                <w:sz w:val="24"/>
                <w:szCs w:val="24"/>
                <w:rtl/>
                <w:lang w:bidi="ar-EG"/>
              </w:rPr>
              <w:t>يجب أن يكون الحضور أيضًا في حدود السعة القصوى للمبنى بحيث يمكن الالتزام بدقة بالتباعد الاجتماعي.</w:t>
            </w:r>
            <w:r>
              <w:rPr>
                <w:rFonts w:ascii="Tahoma" w:eastAsia="Tahoma" w:hAnsi="Tahoma" w:cs="Tahoma"/>
                <w:color w:val="auto"/>
                <w:sz w:val="24"/>
                <w:szCs w:val="24"/>
                <w:rtl/>
                <w:lang w:bidi="ar-EG"/>
              </w:rPr>
              <w:t>في بعض الحالات قد يكون أقل من 30 شخصًا. انظر مزيد من التفاصيل في</w:t>
            </w:r>
            <w:hyperlink r:id="rId19">
              <w:r>
                <w:rPr>
                  <w:rStyle w:val="Hyperlink"/>
                  <w:rFonts w:ascii="Tahoma" w:hAnsi="Tahoma" w:cs="Tahoma"/>
                  <w:sz w:val="24"/>
                  <w:szCs w:val="24"/>
                  <w:rtl/>
                  <w:lang w:bidi="ar-EG"/>
                </w:rPr>
                <w:t>كوفيد-19: دليل إدارة الجنازة خلال جائحة فيروس كورونا</w:t>
              </w:r>
            </w:hyperlink>
            <w:r>
              <w:rPr>
                <w:u w:val="single"/>
                <w:rtl/>
                <w:lang w:bidi="ar-EG"/>
              </w:rPr>
              <w:t>.</w:t>
            </w:r>
          </w:p>
          <w:p w14:paraId="4C13B90A" w14:textId="77777777" w:rsidR="00DB5CC7" w:rsidRDefault="00DB5CC7" w:rsidP="00237831">
            <w:pPr>
              <w:shd w:val="clear" w:color="auto" w:fill="FFFFFF" w:themeFill="background1"/>
              <w:spacing w:after="75"/>
              <w:rPr>
                <w:rFonts w:ascii="Tahoma" w:eastAsia="Tahoma" w:hAnsi="Tahoma" w:cs="Tahoma"/>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Tahoma" w:eastAsia="Tahoma" w:hAnsi="Tahoma" w:cs="Tahoma"/>
                <w:color w:val="0B0C0C"/>
                <w:sz w:val="24"/>
                <w:szCs w:val="24"/>
              </w:rPr>
            </w:pPr>
          </w:p>
          <w:p w14:paraId="608DB920" w14:textId="77777777" w:rsidR="00DB5CC7" w:rsidRPr="003D25C3" w:rsidRDefault="00DB5CC7" w:rsidP="00DB5CC7">
            <w:pPr>
              <w:bidi/>
              <w:spacing w:after="75"/>
              <w:rPr>
                <w:rFonts w:ascii="Tahoma" w:eastAsia="Tahoma" w:hAnsi="Tahoma" w:cs="Tahoma"/>
                <w:color w:val="0B0C0C"/>
                <w:sz w:val="24"/>
                <w:szCs w:val="24"/>
              </w:rPr>
            </w:pPr>
            <w:r>
              <w:rPr>
                <w:rFonts w:ascii="Tahoma" w:hAnsi="Tahoma" w:cs="Tahoma"/>
                <w:color w:val="0B0C0C"/>
                <w:sz w:val="24"/>
                <w:szCs w:val="24"/>
                <w:rtl/>
                <w:lang w:bidi="ar-EG"/>
              </w:rPr>
              <w:t>احتفالات مناسبات الحياة الأخرى (التعريف في الجدول 2).</w:t>
            </w:r>
          </w:p>
          <w:p w14:paraId="606922FA" w14:textId="77777777" w:rsidR="00DB5CC7" w:rsidRDefault="00DB5CC7" w:rsidP="006B208F">
            <w:pPr>
              <w:shd w:val="clear" w:color="auto" w:fill="FFFFFF" w:themeFill="background1"/>
              <w:spacing w:after="75"/>
              <w:rPr>
                <w:rFonts w:ascii="Tahoma" w:eastAsia="Tahoma" w:hAnsi="Tahoma" w:cs="Tahoma"/>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Tahoma" w:hAnsi="Tahoma" w:cs="Tahoma"/>
                <w:sz w:val="24"/>
                <w:szCs w:val="24"/>
              </w:rPr>
            </w:pPr>
          </w:p>
          <w:p w14:paraId="55899ACB" w14:textId="02CEA626" w:rsidR="00DB5CC7" w:rsidRDefault="00DB5CC7" w:rsidP="003705C0">
            <w:pPr>
              <w:shd w:val="clear" w:color="auto" w:fill="FFFFFF" w:themeFill="background1"/>
              <w:bidi/>
              <w:spacing w:after="75"/>
              <w:rPr>
                <w:rFonts w:ascii="Tahoma" w:hAnsi="Tahoma" w:cs="Tahoma"/>
                <w:sz w:val="24"/>
                <w:szCs w:val="24"/>
              </w:rPr>
            </w:pPr>
            <w:r>
              <w:rPr>
                <w:rFonts w:ascii="Tahoma" w:hAnsi="Tahoma" w:cs="Tahoma"/>
                <w:sz w:val="24"/>
                <w:szCs w:val="24"/>
                <w:rtl/>
                <w:lang w:bidi="ar-EG"/>
              </w:rPr>
              <w:t>يجب ألا يكون هناك أكثر من 30 شخصًا في احتفالات مناسبات الحياة الأخرى ، ما لم يتم طقوس مناسبات الحياة أثناء العبادة الجماعية الروتينية. </w:t>
            </w:r>
          </w:p>
          <w:p w14:paraId="3368B3D4" w14:textId="4835B5B2" w:rsidR="00DB5CC7" w:rsidRDefault="77E8B81A" w:rsidP="692C79CB">
            <w:pPr>
              <w:shd w:val="clear" w:color="auto" w:fill="FFFFFF" w:themeFill="background1"/>
              <w:bidi/>
              <w:spacing w:after="75"/>
              <w:rPr>
                <w:rFonts w:ascii="Tahoma" w:eastAsiaTheme="minorEastAsia" w:hAnsi="Tahoma" w:cs="Tahoma"/>
                <w:color w:val="0B0C0C"/>
                <w:sz w:val="24"/>
                <w:szCs w:val="24"/>
              </w:rPr>
            </w:pPr>
            <w:r>
              <w:rPr>
                <w:rFonts w:ascii="Tahoma" w:eastAsiaTheme="minorEastAsia" w:hAnsi="Tahoma" w:cs="Tahoma"/>
                <w:color w:val="0B0C0C"/>
                <w:sz w:val="24"/>
                <w:szCs w:val="24"/>
                <w:rtl/>
                <w:lang w:bidi="ar-EG"/>
              </w:rPr>
              <w:t>يجب أيضًا مراعاة حدود السعة القصوى للمبنى حتى يمكن الالتزام بالتباعد الاجتماعي الصارمة (انظر القسم 5 "التباعد الاجتماعي").</w:t>
            </w:r>
          </w:p>
          <w:p w14:paraId="3C6FAC4F" w14:textId="6A89615A" w:rsidR="00FD2FA7" w:rsidRDefault="00FD2FA7" w:rsidP="00DB5CC7">
            <w:pPr>
              <w:shd w:val="clear" w:color="auto" w:fill="FFFFFF" w:themeFill="background1"/>
              <w:spacing w:after="75"/>
              <w:ind w:left="260"/>
              <w:rPr>
                <w:rFonts w:ascii="Tahoma" w:eastAsia="Tahoma" w:hAnsi="Tahoma" w:cs="Tahoma"/>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bidi/>
        <w:spacing w:after="75" w:line="240" w:lineRule="auto"/>
        <w:rPr>
          <w:rFonts w:ascii="Tahoma" w:hAnsi="Tahoma" w:cs="Tahoma"/>
          <w:color w:val="000000" w:themeColor="text1"/>
          <w:sz w:val="24"/>
          <w:szCs w:val="24"/>
        </w:rPr>
      </w:pPr>
      <w:r>
        <w:rPr>
          <w:rFonts w:ascii="Tahoma" w:eastAsia="Tahoma" w:hAnsi="Tahoma" w:cs="Tahoma"/>
          <w:color w:val="0B0C0C"/>
          <w:sz w:val="24"/>
          <w:szCs w:val="24"/>
          <w:rtl/>
          <w:lang w:bidi="ar-EG"/>
        </w:rPr>
        <w:t>ينطبق هذا التوجيه على أماكن العبادة عند استخدامها لغرض ديني أو للتحضير لغرض ديني.</w:t>
      </w:r>
    </w:p>
    <w:p w14:paraId="1AD9DD0A" w14:textId="77777777" w:rsidR="00FA2DEB" w:rsidRDefault="00FA2DEB" w:rsidP="000A07EB">
      <w:pPr>
        <w:shd w:val="clear" w:color="auto" w:fill="FFFFFF" w:themeFill="background1"/>
        <w:spacing w:after="75" w:line="240" w:lineRule="auto"/>
        <w:rPr>
          <w:rFonts w:ascii="Tahoma" w:hAnsi="Tahoma" w:cs="Tahoma"/>
          <w:color w:val="000000" w:themeColor="text1"/>
          <w:sz w:val="24"/>
          <w:szCs w:val="24"/>
        </w:rPr>
      </w:pPr>
    </w:p>
    <w:p w14:paraId="11B3C24C" w14:textId="03155EAE" w:rsidR="000A07EB" w:rsidRDefault="000A07EB" w:rsidP="000A07EB">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ar-EG"/>
        </w:rPr>
        <w:t xml:space="preserve">عندما يتم استخدام مكان للعبادة من قبل مجموعات المستخدمين الأخرى ، </w:t>
      </w:r>
      <w:r>
        <w:rPr>
          <w:rFonts w:ascii="Tahoma" w:hAnsi="Tahoma" w:cs="Tahoma"/>
          <w:color w:val="000000" w:themeColor="text1"/>
          <w:sz w:val="24"/>
          <w:szCs w:val="24"/>
          <w:u w:val="single"/>
          <w:rtl/>
          <w:lang w:bidi="ar-EG"/>
        </w:rPr>
        <w:t xml:space="preserve">فقط تلك الأنشطة المسموح بها </w:t>
      </w:r>
      <w:r>
        <w:rPr>
          <w:rFonts w:ascii="Tahoma" w:hAnsi="Tahoma" w:cs="Tahoma"/>
          <w:sz w:val="24"/>
          <w:szCs w:val="24"/>
          <w:u w:val="single"/>
          <w:rtl/>
          <w:lang w:bidi="ar-EG"/>
        </w:rPr>
        <w:t>بموجب القانون هي التي يمكن</w:t>
      </w:r>
      <w:r>
        <w:rPr>
          <w:rFonts w:ascii="Tahoma" w:hAnsi="Tahoma" w:cs="Tahoma"/>
          <w:color w:val="000000" w:themeColor="text1"/>
          <w:sz w:val="24"/>
          <w:szCs w:val="24"/>
          <w:u w:val="single"/>
          <w:rtl/>
          <w:lang w:bidi="ar-EG"/>
        </w:rPr>
        <w:t xml:space="preserve"> القيام بها.</w:t>
      </w:r>
      <w:r>
        <w:rPr>
          <w:rFonts w:ascii="Tahoma" w:hAnsi="Tahoma" w:cs="Tahoma"/>
          <w:color w:val="000000" w:themeColor="text1"/>
          <w:sz w:val="24"/>
          <w:szCs w:val="24"/>
          <w:rtl/>
          <w:lang w:bidi="ar-EG"/>
        </w:rPr>
        <w:t xml:space="preserve"> يتم إدراج الأنشطة التجارية التي لا يمكنها العمل حتى الآن </w:t>
      </w:r>
      <w:hyperlink r:id="rId20">
        <w:r>
          <w:rPr>
            <w:rStyle w:val="Hyperlink"/>
            <w:rFonts w:ascii="Tahoma" w:hAnsi="Tahoma" w:cs="Tahoma"/>
            <w:sz w:val="24"/>
            <w:szCs w:val="24"/>
            <w:rtl/>
            <w:lang w:bidi="ar-EG"/>
          </w:rPr>
          <w:t xml:space="preserve">هنا </w:t>
        </w:r>
      </w:hyperlink>
      <w:r>
        <w:rPr>
          <w:rFonts w:ascii="Tahoma" w:hAnsi="Tahoma" w:cs="Tahoma"/>
          <w:color w:val="000000" w:themeColor="text1"/>
          <w:sz w:val="24"/>
          <w:szCs w:val="24"/>
          <w:rtl/>
          <w:lang w:bidi="ar-EG"/>
        </w:rPr>
        <w:t>(مثل اللياقة البدنية في الأماكن المغلقة واللعب اللينة الداخلية والعروض الداخلية أمام الجمهور المباشر وما إلى ذلك)</w:t>
      </w:r>
    </w:p>
    <w:p w14:paraId="638EA885" w14:textId="77777777" w:rsidR="000A07EB" w:rsidRDefault="000A07EB" w:rsidP="000A07EB">
      <w:pPr>
        <w:shd w:val="clear" w:color="auto" w:fill="FFFFFF" w:themeFill="background1"/>
        <w:spacing w:after="75" w:line="240" w:lineRule="auto"/>
        <w:rPr>
          <w:rFonts w:ascii="Tahoma" w:hAnsi="Tahoma" w:cs="Tahoma"/>
          <w:color w:val="000000"/>
          <w:sz w:val="24"/>
          <w:szCs w:val="24"/>
        </w:rPr>
      </w:pPr>
    </w:p>
    <w:p w14:paraId="5AA2E27F" w14:textId="1F4662AD" w:rsidR="00C104FA" w:rsidRPr="00AB0111" w:rsidRDefault="00140F02" w:rsidP="00C104FA">
      <w:pPr>
        <w:shd w:val="clear" w:color="auto" w:fill="FFFFFF" w:themeFill="background1"/>
        <w:bidi/>
        <w:spacing w:after="75" w:line="240" w:lineRule="auto"/>
        <w:rPr>
          <w:rFonts w:ascii="Tahoma" w:eastAsiaTheme="minorEastAsia" w:hAnsi="Tahoma" w:cs="Tahoma"/>
          <w:color w:val="0B0C0C"/>
          <w:sz w:val="24"/>
          <w:szCs w:val="24"/>
        </w:rPr>
      </w:pPr>
      <w:r>
        <w:rPr>
          <w:rFonts w:ascii="Tahoma" w:eastAsiaTheme="minorEastAsia" w:hAnsi="Tahoma" w:cs="Tahoma"/>
          <w:color w:val="0B0C0C"/>
          <w:sz w:val="24"/>
          <w:szCs w:val="24"/>
          <w:rtl/>
          <w:lang w:bidi="ar-EG"/>
        </w:rPr>
        <w:t>للاستخدامات المسموح بها لمكان العبادة غير المدرجة في هذا الدليل ، يجب عليك الرجوع إلى الدليل المعني ذو الصلة أدناه:</w:t>
      </w:r>
    </w:p>
    <w:p w14:paraId="1914E6C3" w14:textId="4C0B1979" w:rsidR="00981065" w:rsidRPr="00AB0111" w:rsidRDefault="002F1A06" w:rsidP="002F1A06">
      <w:pPr>
        <w:pStyle w:val="ListParagraph"/>
        <w:numPr>
          <w:ilvl w:val="0"/>
          <w:numId w:val="40"/>
        </w:numPr>
        <w:shd w:val="clear" w:color="auto" w:fill="FFFFFF" w:themeFill="background1"/>
        <w:bidi/>
        <w:spacing w:after="75" w:line="240" w:lineRule="auto"/>
        <w:rPr>
          <w:rFonts w:ascii="Tahoma" w:eastAsiaTheme="minorEastAsia" w:hAnsi="Tahoma" w:cs="Tahoma"/>
          <w:color w:val="0B0C0C"/>
          <w:sz w:val="24"/>
          <w:szCs w:val="24"/>
        </w:rPr>
      </w:pPr>
      <w:hyperlink r:id="rId21">
        <w:r w:rsidR="00C45D8B">
          <w:rPr>
            <w:rStyle w:val="Hyperlink"/>
            <w:rFonts w:ascii="Tahoma" w:eastAsia="Tahoma" w:hAnsi="Tahoma" w:cs="Tahoma"/>
            <w:color w:val="0B0C0C"/>
            <w:sz w:val="24"/>
            <w:szCs w:val="24"/>
            <w:rtl/>
            <w:lang w:bidi="ar-EG"/>
          </w:rPr>
          <w:t>السياحة</w:t>
        </w:r>
      </w:hyperlink>
      <w:r w:rsidR="00C45D8B">
        <w:rPr>
          <w:rFonts w:ascii="Tahoma" w:eastAsia="Tahoma" w:hAnsi="Tahoma" w:cs="Tahoma"/>
          <w:color w:val="0B0C0C"/>
          <w:sz w:val="24"/>
          <w:szCs w:val="24"/>
          <w:rtl/>
          <w:lang w:bidi="ar-EG"/>
        </w:rPr>
        <w:t>،</w:t>
      </w:r>
      <w:hyperlink r:id="rId22">
        <w:r w:rsidR="00C45D8B">
          <w:rPr>
            <w:rStyle w:val="Hyperlink"/>
            <w:rFonts w:ascii="Tahoma" w:eastAsia="Tahoma" w:hAnsi="Tahoma" w:cs="Tahoma"/>
            <w:color w:val="0B0C0C"/>
            <w:sz w:val="24"/>
            <w:szCs w:val="24"/>
            <w:rtl/>
            <w:lang w:bidi="ar-EG"/>
          </w:rPr>
          <w:t>المتاجر</w:t>
        </w:r>
      </w:hyperlink>
      <w:r w:rsidR="00C45D8B">
        <w:rPr>
          <w:rFonts w:ascii="Tahoma" w:eastAsia="Tahoma" w:hAnsi="Tahoma" w:cs="Tahoma"/>
          <w:color w:val="0B0C0C"/>
          <w:sz w:val="24"/>
          <w:szCs w:val="24"/>
          <w:rtl/>
          <w:lang w:bidi="ar-EG"/>
        </w:rPr>
        <w:t xml:space="preserve"> و</w:t>
      </w:r>
      <w:r>
        <w:fldChar w:fldCharType="begin"/>
      </w:r>
      <w:r>
        <w:instrText xml:space="preserve"> HYPERLINK "https://www.food.gov.uk/business-guidance/reopening-and-adapting-your-food-business-during-covid</w:instrText>
      </w:r>
      <w:r>
        <w:instrText xml:space="preserve">-19" \h </w:instrText>
      </w:r>
      <w:r>
        <w:fldChar w:fldCharType="separate"/>
      </w:r>
      <w:r w:rsidR="00C45D8B">
        <w:rPr>
          <w:rStyle w:val="Hyperlink"/>
          <w:rFonts w:ascii="Tahoma" w:eastAsia="Tahoma" w:hAnsi="Tahoma" w:cs="Tahoma"/>
          <w:color w:val="0B0C0C"/>
          <w:sz w:val="24"/>
          <w:szCs w:val="24"/>
          <w:rtl/>
          <w:lang w:bidi="ar-EG"/>
        </w:rPr>
        <w:t>المطاعم</w:t>
      </w:r>
      <w:r>
        <w:rPr>
          <w:rStyle w:val="Hyperlink"/>
          <w:rFonts w:ascii="Tahoma" w:eastAsia="Tahoma" w:hAnsi="Tahoma" w:cs="Tahoma"/>
          <w:color w:val="0B0C0C"/>
          <w:sz w:val="24"/>
          <w:szCs w:val="24"/>
          <w:lang w:bidi="ar-EG"/>
        </w:rPr>
        <w:fldChar w:fldCharType="end"/>
      </w:r>
      <w:r w:rsidR="00C45D8B">
        <w:rPr>
          <w:rFonts w:ascii="Tahoma" w:eastAsia="Tahoma" w:hAnsi="Tahoma" w:cs="Tahoma"/>
          <w:color w:val="0B0C0C"/>
          <w:sz w:val="24"/>
          <w:szCs w:val="24"/>
          <w:rtl/>
          <w:lang w:bidi="ar-EG"/>
        </w:rPr>
        <w:t xml:space="preserve"> و </w:t>
      </w:r>
      <w:r>
        <w:fldChar w:fldCharType="begin"/>
      </w:r>
      <w:r>
        <w:instrText xml:space="preserve"> HYPERLINK "https://www.gov.uk/guidance/working-safely-during-coronavirus-covid-19/hotels-and-other-guest-accommodation" \h </w:instrText>
      </w:r>
      <w:r>
        <w:fldChar w:fldCharType="separate"/>
      </w:r>
      <w:r w:rsidR="00C45D8B">
        <w:rPr>
          <w:rStyle w:val="Hyperlink"/>
          <w:rFonts w:ascii="Tahoma" w:eastAsia="Tahoma" w:hAnsi="Tahoma" w:cs="Tahoma"/>
          <w:color w:val="0B0C0C"/>
          <w:sz w:val="24"/>
          <w:szCs w:val="24"/>
          <w:rtl/>
          <w:lang w:bidi="ar-EG"/>
        </w:rPr>
        <w:t>صناعات الضيافة الأخرى</w:t>
      </w:r>
      <w:r>
        <w:rPr>
          <w:rStyle w:val="Hyperlink"/>
          <w:rFonts w:ascii="Tahoma" w:eastAsia="Tahoma" w:hAnsi="Tahoma" w:cs="Tahoma"/>
          <w:color w:val="0B0C0C"/>
          <w:sz w:val="24"/>
          <w:szCs w:val="24"/>
          <w:lang w:bidi="ar-EG"/>
        </w:rPr>
        <w:fldChar w:fldCharType="end"/>
      </w:r>
      <w:r w:rsidR="00C45D8B">
        <w:rPr>
          <w:rFonts w:ascii="Tahoma" w:eastAsia="Tahoma" w:hAnsi="Tahoma" w:cs="Tahoma"/>
          <w:color w:val="0B0C0C"/>
          <w:sz w:val="24"/>
          <w:szCs w:val="24"/>
        </w:rPr>
        <w:t xml:space="preserve"> </w:t>
      </w:r>
    </w:p>
    <w:p w14:paraId="7DE56740" w14:textId="2395E164" w:rsidR="002E78D1" w:rsidRPr="007D1B60" w:rsidRDefault="00140F02" w:rsidP="002F1A06">
      <w:pPr>
        <w:pStyle w:val="ListParagraph"/>
        <w:numPr>
          <w:ilvl w:val="0"/>
          <w:numId w:val="40"/>
        </w:numPr>
        <w:shd w:val="clear" w:color="auto" w:fill="FFFFFF" w:themeFill="background1"/>
        <w:bidi/>
        <w:spacing w:after="75" w:line="240" w:lineRule="auto"/>
        <w:rPr>
          <w:rFonts w:ascii="Tahoma" w:eastAsiaTheme="minorEastAsia" w:hAnsi="Tahoma" w:cs="Tahoma"/>
          <w:color w:val="0B0C0C"/>
          <w:sz w:val="24"/>
          <w:szCs w:val="24"/>
        </w:rPr>
      </w:pPr>
      <w:r>
        <w:rPr>
          <w:rFonts w:ascii="Tahoma" w:eastAsia="Tahoma" w:hAnsi="Tahoma" w:cs="Tahoma"/>
          <w:color w:val="0B0C0C"/>
          <w:sz w:val="24"/>
          <w:szCs w:val="24"/>
          <w:rtl/>
          <w:lang w:bidi="ar-EG"/>
        </w:rPr>
        <w:t xml:space="preserve">اجتماعات أو تجمعات صغيرة ، كما هو مسموح به الآن في </w:t>
      </w:r>
      <w:hyperlink r:id="rId23" w:history="1">
        <w:r>
          <w:rPr>
            <w:rStyle w:val="Hyperlink"/>
            <w:rFonts w:ascii="Tahoma" w:eastAsia="Tahoma" w:hAnsi="Tahoma" w:cs="Tahoma"/>
            <w:color w:val="0B0C0C"/>
            <w:sz w:val="24"/>
            <w:szCs w:val="24"/>
            <w:rtl/>
            <w:lang w:bidi="ar-EG"/>
          </w:rPr>
          <w:t>الترتيبات المجتمعية متعددة الأغراض</w:t>
        </w:r>
      </w:hyperlink>
      <w:r>
        <w:rPr>
          <w:rFonts w:ascii="Tahoma" w:eastAsia="Tahoma" w:hAnsi="Tahoma" w:cs="Tahoma"/>
          <w:color w:val="0B0C0C"/>
          <w:sz w:val="24"/>
          <w:szCs w:val="24"/>
          <w:rtl/>
          <w:lang w:bidi="ar-EG"/>
        </w:rPr>
        <w:t xml:space="preserve">. </w:t>
      </w:r>
    </w:p>
    <w:p w14:paraId="71591DC2" w14:textId="77777777" w:rsidR="00981065" w:rsidRPr="005A249C" w:rsidRDefault="00981065" w:rsidP="00E74553">
      <w:pPr>
        <w:shd w:val="clear" w:color="auto" w:fill="FFFFFF" w:themeFill="background1"/>
        <w:spacing w:after="75" w:line="240" w:lineRule="auto"/>
        <w:rPr>
          <w:rFonts w:ascii="Tahoma" w:eastAsia="Tahoma" w:hAnsi="Tahoma" w:cs="Tahoma"/>
          <w:color w:val="0B0C0C"/>
          <w:sz w:val="24"/>
          <w:szCs w:val="24"/>
        </w:rPr>
      </w:pPr>
    </w:p>
    <w:p w14:paraId="3E999E76" w14:textId="77777777" w:rsidR="005A249C" w:rsidRPr="007C5667" w:rsidRDefault="005A249C" w:rsidP="007D1B60">
      <w:pPr>
        <w:shd w:val="clear" w:color="auto" w:fill="FFFFFF" w:themeFill="background1"/>
        <w:bidi/>
        <w:spacing w:after="0" w:line="240" w:lineRule="auto"/>
        <w:ind w:left="-567" w:firstLine="300"/>
        <w:textAlignment w:val="baseline"/>
        <w:outlineLvl w:val="1"/>
        <w:rPr>
          <w:rFonts w:ascii="Tahoma" w:eastAsia="Tahoma" w:hAnsi="Tahoma" w:cs="Tahoma"/>
          <w:b/>
          <w:bCs/>
          <w:color w:val="0B0C0C"/>
          <w:sz w:val="28"/>
          <w:szCs w:val="28"/>
        </w:rPr>
      </w:pPr>
      <w:r>
        <w:rPr>
          <w:rFonts w:ascii="Tahoma" w:eastAsia="Tahoma" w:hAnsi="Tahoma" w:cs="Tahoma"/>
          <w:b/>
          <w:bCs/>
          <w:color w:val="0B0C0C"/>
          <w:sz w:val="28"/>
          <w:szCs w:val="28"/>
          <w:bdr w:val="none" w:sz="0" w:space="0" w:color="auto" w:frame="1"/>
          <w:rtl/>
          <w:lang w:bidi="ar-EG"/>
        </w:rPr>
        <w:t>2. </w:t>
      </w:r>
      <w:r>
        <w:rPr>
          <w:rFonts w:ascii="Tahoma" w:eastAsia="Tahoma" w:hAnsi="Tahoma" w:cs="Tahoma"/>
          <w:b/>
          <w:bCs/>
          <w:color w:val="0B0C0C"/>
          <w:sz w:val="28"/>
          <w:szCs w:val="28"/>
          <w:rtl/>
          <w:lang w:bidi="ar-EG"/>
        </w:rPr>
        <w:t>الغرض من هذا الدليل</w:t>
      </w:r>
    </w:p>
    <w:p w14:paraId="2660E02C" w14:textId="50795547" w:rsidR="005A249C" w:rsidRDefault="005A249C" w:rsidP="5719DC6B">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تم تصميم هذا الدليل لمساعدة أماكن العبادة في إنجلترا على الاستعداد لفتح مجموعة واسعة من أنشطة العبادة ، وفقًا للتشريعات ذات الصلة. يحدد الدليل كيف يمكن القيام بذلك </w:t>
      </w:r>
      <w:r>
        <w:rPr>
          <w:rFonts w:ascii="Tahoma" w:eastAsia="Tahoma" w:hAnsi="Tahoma" w:cs="Tahoma"/>
          <w:color w:val="0B0C0C"/>
          <w:sz w:val="24"/>
          <w:szCs w:val="24"/>
          <w:rtl/>
          <w:lang w:bidi="ar-EG"/>
        </w:rPr>
        <w:lastRenderedPageBreak/>
        <w:t>بطريقة آمنة من كوفيد 19 وبما يتماشى مع المبادئ التوجيهية للتباعد الاجتماعي ، من أجل تقليل مخاطر التعرض للعدوى.</w:t>
      </w:r>
    </w:p>
    <w:p w14:paraId="4E1E7668" w14:textId="31BC9575" w:rsidR="00225705" w:rsidRPr="00225705" w:rsidRDefault="00225705" w:rsidP="5719DC6B">
      <w:pPr>
        <w:shd w:val="clear" w:color="auto" w:fill="FFFFFF" w:themeFill="background1"/>
        <w:bidi/>
        <w:spacing w:before="300" w:after="30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ar-EG"/>
        </w:rPr>
        <w:t>الجدول 2</w:t>
      </w:r>
    </w:p>
    <w:tbl>
      <w:tblPr>
        <w:tblStyle w:val="TableGrid"/>
        <w:bidiVisual/>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ar-EG"/>
              </w:rPr>
              <w:t>تعريفات لأغراض هذا الدليل</w:t>
            </w:r>
          </w:p>
        </w:tc>
      </w:tr>
      <w:tr w:rsidR="002E78D1" w14:paraId="5F555E9F" w14:textId="77777777" w:rsidTr="339496E4">
        <w:tc>
          <w:tcPr>
            <w:tcW w:w="2475" w:type="dxa"/>
          </w:tcPr>
          <w:p w14:paraId="4F434B87" w14:textId="77777777"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ar-EG"/>
              </w:rPr>
              <w:t>"مکان العبادة"</w:t>
            </w:r>
          </w:p>
        </w:tc>
        <w:tc>
          <w:tcPr>
            <w:tcW w:w="6551" w:type="dxa"/>
          </w:tcPr>
          <w:p w14:paraId="63B54D70" w14:textId="4F6DE3E5" w:rsidR="002E78D1" w:rsidRDefault="002E78D1" w:rsidP="00763DC1">
            <w:pPr>
              <w:shd w:val="clear" w:color="auto" w:fill="FFFFFF" w:themeFill="background1"/>
              <w:bidi/>
              <w:rPr>
                <w:rFonts w:ascii="Tahoma" w:eastAsia="Tahoma" w:hAnsi="Tahoma" w:cs="Tahoma"/>
                <w:sz w:val="24"/>
                <w:szCs w:val="24"/>
              </w:rPr>
            </w:pPr>
            <w:r>
              <w:rPr>
                <w:rFonts w:ascii="Tahoma" w:hAnsi="Tahoma" w:cs="Tahoma"/>
                <w:color w:val="0B0C0C"/>
                <w:sz w:val="24"/>
                <w:szCs w:val="24"/>
                <w:rtl/>
                <w:lang w:bidi="ar-EG"/>
              </w:rPr>
              <w:t>يشير مكان العبادة إلى مبنى يستخدم في الاحتفالات الدينية العادية أو العبادة الجماعية أو التجمعات المماثلة من قبل المنظمات الدينية.</w:t>
            </w:r>
            <w:r>
              <w:rPr>
                <w:rFonts w:ascii="Tahoma" w:hAnsi="Tahoma" w:cs="Tahoma"/>
                <w:sz w:val="24"/>
                <w:szCs w:val="24"/>
                <w:rtl/>
                <w:lang w:bidi="ar-EG"/>
              </w:rPr>
              <w:t>ويشمل استخدام الأراضي المحيطة ، على سبيل المثال ، مواقف السيارات المجاورة أو الأفنية أو الحدائق التي يتحمل مديرو المكان مسؤوليتها أيضًا.</w:t>
            </w:r>
          </w:p>
          <w:p w14:paraId="3D68A1E5" w14:textId="1FC2AC4E" w:rsidR="002E78D1" w:rsidRDefault="002E78D1" w:rsidP="00763DC1">
            <w:pPr>
              <w:shd w:val="clear" w:color="auto" w:fill="FFFFFF" w:themeFill="background1"/>
              <w:rPr>
                <w:rFonts w:ascii="Tahoma" w:eastAsia="Tahoma" w:hAnsi="Tahoma" w:cs="Tahoma"/>
                <w:color w:val="0B0C0C"/>
                <w:sz w:val="24"/>
                <w:szCs w:val="24"/>
              </w:rPr>
            </w:pPr>
          </w:p>
          <w:p w14:paraId="3BE1DF1F" w14:textId="740B1D97" w:rsidR="002E78D1" w:rsidRDefault="002E78D1" w:rsidP="002E78D1">
            <w:pPr>
              <w:bidi/>
              <w:rPr>
                <w:rFonts w:ascii="Tahoma" w:eastAsia="Tahoma" w:hAnsi="Tahoma" w:cs="Tahoma"/>
                <w:color w:val="0B0C0C"/>
                <w:sz w:val="24"/>
                <w:szCs w:val="24"/>
              </w:rPr>
            </w:pPr>
            <w:r>
              <w:rPr>
                <w:rFonts w:ascii="Tahoma" w:eastAsia="Tahoma" w:hAnsi="Tahoma" w:cs="Tahoma"/>
                <w:color w:val="0B0C0C"/>
                <w:sz w:val="24"/>
                <w:szCs w:val="24"/>
                <w:rtl/>
                <w:lang w:bidi="ar-EG"/>
              </w:rPr>
              <w:t>يغطي الدليل أيضًا الأماكن التي تستخدم للتجمعات الدينية ، حتى عندما لا يكون غرضها الأساسي للتجمعات الدينية ، مثل المركز المجتمعي. يمكن استخدام هذه المباني فقط عندما يُسمح فيها بفتحها وقد تكون هناك إرشادات إضافية قابلة للتطبيق.</w:t>
            </w:r>
          </w:p>
          <w:p w14:paraId="2D5B527C" w14:textId="77777777" w:rsidR="00550775" w:rsidRDefault="00550775" w:rsidP="002E78D1">
            <w:pPr>
              <w:rPr>
                <w:rFonts w:ascii="Tahoma" w:eastAsia="Tahoma" w:hAnsi="Tahoma" w:cs="Tahoma"/>
                <w:color w:val="0B0C0C"/>
                <w:sz w:val="24"/>
                <w:szCs w:val="24"/>
              </w:rPr>
            </w:pPr>
          </w:p>
          <w:p w14:paraId="44F632B5" w14:textId="1E9BE5A3" w:rsidR="00550775" w:rsidRDefault="00550775" w:rsidP="002E78D1">
            <w:pPr>
              <w:bidi/>
              <w:rPr>
                <w:rFonts w:ascii="Tahoma" w:eastAsia="Tahoma" w:hAnsi="Tahoma" w:cs="Tahoma"/>
                <w:color w:val="0B0C0C"/>
                <w:sz w:val="24"/>
                <w:szCs w:val="24"/>
              </w:rPr>
            </w:pPr>
            <w:r>
              <w:rPr>
                <w:rFonts w:ascii="Tahoma" w:eastAsia="Tahoma" w:hAnsi="Tahoma" w:cs="Tahoma"/>
                <w:color w:val="0B0C0C"/>
                <w:sz w:val="24"/>
                <w:szCs w:val="24"/>
                <w:rtl/>
                <w:lang w:bidi="ar-EG"/>
              </w:rPr>
              <w:t xml:space="preserve">لا يغطي هذا الدليل الحدائق العامة أو المنازل الخاصة أو المواقع الثقافية أو الأماكن المفتوحة الأخرى ، مثل الغابات التي يمكن استخدامها لأغراض دينية. إذا كان الناس يريدون الانخراط في العبادة في هذه الأماكن ، فيجب الالتزام بالدليل الخاص بهذا المكان. </w:t>
            </w:r>
          </w:p>
          <w:p w14:paraId="11E37D94" w14:textId="0112AFFD" w:rsidR="00900226" w:rsidRDefault="00900226" w:rsidP="002E78D1">
            <w:pPr>
              <w:rPr>
                <w:rFonts w:ascii="Tahoma" w:eastAsia="Tahoma" w:hAnsi="Tahoma" w:cs="Tahoma"/>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ar-EG"/>
              </w:rPr>
              <w:t>"مناسبات الحياة"</w:t>
            </w:r>
          </w:p>
        </w:tc>
        <w:tc>
          <w:tcPr>
            <w:tcW w:w="6551" w:type="dxa"/>
          </w:tcPr>
          <w:p w14:paraId="6CAE1FD0" w14:textId="166EDE8F" w:rsidR="002E78D1" w:rsidRPr="001C3486" w:rsidRDefault="002E78D1" w:rsidP="00763DC1">
            <w:pPr>
              <w:shd w:val="clear" w:color="auto" w:fill="FFFFFF" w:themeFill="background1"/>
              <w:bidi/>
              <w:rPr>
                <w:rFonts w:ascii="Tahoma" w:eastAsia="Tahoma" w:hAnsi="Tahoma" w:cs="Tahoma"/>
                <w:color w:val="0B0C0C"/>
                <w:sz w:val="24"/>
                <w:szCs w:val="24"/>
                <w:highlight w:val="yellow"/>
              </w:rPr>
            </w:pPr>
            <w:r>
              <w:rPr>
                <w:rFonts w:ascii="Tahoma" w:eastAsia="Tahoma" w:hAnsi="Tahoma" w:cs="Tahoma"/>
                <w:color w:val="0B0C0C"/>
                <w:sz w:val="24"/>
                <w:szCs w:val="24"/>
                <w:rtl/>
                <w:lang w:bidi="ar-EG"/>
              </w:rPr>
              <w:t xml:space="preserve">احتفالات دينية للاحتفال بطقوس الوفاة ، وهي احتفالات منفصلة ومكتفية ذاتيا على عكس مناسبة حياتية أو طقوس في سياق العبادة الجماعية الروتينية. </w:t>
            </w:r>
          </w:p>
        </w:tc>
      </w:tr>
      <w:tr w:rsidR="002E78D1" w14:paraId="07BEB230" w14:textId="77777777" w:rsidTr="339496E4">
        <w:tc>
          <w:tcPr>
            <w:tcW w:w="2475" w:type="dxa"/>
          </w:tcPr>
          <w:p w14:paraId="566FED9D" w14:textId="77777777" w:rsidR="002E78D1" w:rsidRDefault="002E78D1"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ar-EG"/>
              </w:rPr>
              <w:t xml:space="preserve">"المصلين" أو </w:t>
            </w:r>
          </w:p>
          <w:p w14:paraId="0779B1B0" w14:textId="1B95A839" w:rsidR="005A0D07" w:rsidRDefault="005A0D07"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ar-EG"/>
              </w:rPr>
              <w:t>"الزوار"</w:t>
            </w:r>
          </w:p>
        </w:tc>
        <w:tc>
          <w:tcPr>
            <w:tcW w:w="6551" w:type="dxa"/>
          </w:tcPr>
          <w:p w14:paraId="62A24F07" w14:textId="30A770AA" w:rsidR="002E78D1" w:rsidRDefault="00396D82" w:rsidP="00763DC1">
            <w:pPr>
              <w:shd w:val="clear" w:color="auto" w:fill="FFFFFF" w:themeFill="background1"/>
              <w:bidi/>
              <w:rPr>
                <w:rFonts w:ascii="Tahoma" w:eastAsia="Tahoma" w:hAnsi="Tahoma" w:cs="Tahoma"/>
                <w:color w:val="0B0C0C"/>
                <w:sz w:val="24"/>
                <w:szCs w:val="24"/>
              </w:rPr>
            </w:pPr>
            <w:r>
              <w:rPr>
                <w:rFonts w:ascii="Tahoma" w:eastAsia="Tahoma" w:hAnsi="Tahoma" w:cs="Tahoma"/>
                <w:color w:val="0B0C0C"/>
                <w:sz w:val="24"/>
                <w:szCs w:val="24"/>
                <w:rtl/>
                <w:lang w:bidi="ar-EG"/>
              </w:rPr>
              <w:t>أولئك الذين يدخلون مكان العبادة للمشاركة في العبادة أو أي نشاط آخر يمكن استخدام مكان العبادة من أجله.</w:t>
            </w:r>
          </w:p>
        </w:tc>
      </w:tr>
      <w:tr w:rsidR="002E78D1" w14:paraId="2C2C7DA2" w14:textId="77777777" w:rsidTr="339496E4">
        <w:tc>
          <w:tcPr>
            <w:tcW w:w="2475" w:type="dxa"/>
          </w:tcPr>
          <w:p w14:paraId="39C68B78" w14:textId="77777777"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ar-EG"/>
              </w:rPr>
              <w:t>"مديري المكان"</w:t>
            </w:r>
          </w:p>
        </w:tc>
        <w:tc>
          <w:tcPr>
            <w:tcW w:w="6551" w:type="dxa"/>
          </w:tcPr>
          <w:p w14:paraId="10E13EA2" w14:textId="7403D038" w:rsidR="002E78D1" w:rsidRDefault="00A23A83" w:rsidP="00763DC1">
            <w:pPr>
              <w:shd w:val="clear" w:color="auto" w:fill="FFFFFF" w:themeFill="background1"/>
              <w:bidi/>
              <w:rPr>
                <w:rFonts w:ascii="Tahoma" w:eastAsia="Tahoma" w:hAnsi="Tahoma" w:cs="Tahoma"/>
                <w:color w:val="0B0C0C"/>
                <w:sz w:val="24"/>
                <w:szCs w:val="24"/>
              </w:rPr>
            </w:pPr>
            <w:r>
              <w:rPr>
                <w:rFonts w:ascii="Tahoma" w:eastAsia="Tahoma" w:hAnsi="Tahoma" w:cs="Tahoma"/>
                <w:color w:val="0B0C0C"/>
                <w:sz w:val="24"/>
                <w:szCs w:val="24"/>
                <w:rtl/>
                <w:lang w:bidi="ar-EG"/>
              </w:rPr>
              <w:t>الشخص أو الأشخاص المسؤولون عن إدارة مكان عبادة فردي ، بما في ذلك تقييم الامتثال للمبادئ التوجيهية التالية. قد يكون هذا زعيما دينيا أو شخصا عاديا.</w:t>
            </w:r>
          </w:p>
        </w:tc>
      </w:tr>
      <w:tr w:rsidR="002E78D1" w14:paraId="4F830A23" w14:textId="77777777" w:rsidTr="339496E4">
        <w:tc>
          <w:tcPr>
            <w:tcW w:w="2475" w:type="dxa"/>
          </w:tcPr>
          <w:p w14:paraId="41DC6CD8" w14:textId="77777777" w:rsidR="002E78D1" w:rsidRPr="0036048F" w:rsidRDefault="002E78D1"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ar-EG"/>
              </w:rPr>
              <w:t>"الأسرة" و "فقاعة الدعم"</w:t>
            </w:r>
          </w:p>
        </w:tc>
        <w:tc>
          <w:tcPr>
            <w:tcW w:w="6551" w:type="dxa"/>
          </w:tcPr>
          <w:p w14:paraId="40486EC3" w14:textId="77777777" w:rsidR="002E78D1" w:rsidRPr="0036048F" w:rsidRDefault="002E78D1" w:rsidP="00763DC1">
            <w:pPr>
              <w:shd w:val="clear" w:color="auto" w:fill="FFFFFF" w:themeFill="background1"/>
              <w:bidi/>
              <w:rPr>
                <w:rFonts w:ascii="Tahoma" w:eastAsia="Tahoma" w:hAnsi="Tahoma" w:cs="Tahoma"/>
                <w:color w:val="0B0C0C"/>
                <w:sz w:val="24"/>
                <w:szCs w:val="24"/>
              </w:rPr>
            </w:pPr>
            <w:r>
              <w:rPr>
                <w:rFonts w:ascii="Tahoma" w:eastAsia="Tahoma" w:hAnsi="Tahoma" w:cs="Tahoma"/>
                <w:color w:val="0B0C0C"/>
                <w:sz w:val="24"/>
                <w:szCs w:val="24"/>
                <w:rtl/>
                <w:lang w:bidi="ar-EG"/>
              </w:rPr>
              <w:t xml:space="preserve">الأسرة هي شخص أو مجموعة من الأشخاص الذين يعيشون معًا في نفس مكان الإقامة. </w:t>
            </w:r>
          </w:p>
          <w:p w14:paraId="35CE15F1" w14:textId="77777777" w:rsidR="002E78D1" w:rsidRPr="0036048F" w:rsidRDefault="002E78D1" w:rsidP="00763DC1">
            <w:pPr>
              <w:shd w:val="clear" w:color="auto" w:fill="FFFFFF" w:themeFill="background1"/>
              <w:rPr>
                <w:rFonts w:ascii="Tahoma" w:eastAsia="Tahoma" w:hAnsi="Tahoma" w:cs="Tahoma"/>
                <w:color w:val="0B0C0C"/>
                <w:sz w:val="24"/>
                <w:szCs w:val="24"/>
              </w:rPr>
            </w:pPr>
          </w:p>
          <w:p w14:paraId="0313F07F" w14:textId="65341509" w:rsidR="002E78D1" w:rsidRPr="0036048F" w:rsidRDefault="002E78D1" w:rsidP="00763DC1">
            <w:pPr>
              <w:shd w:val="clear" w:color="auto" w:fill="FFFFFF" w:themeFill="background1"/>
              <w:bidi/>
              <w:rPr>
                <w:rFonts w:ascii="Tahoma" w:hAnsi="Tahoma" w:cs="Tahoma"/>
                <w:color w:val="0B0C0C"/>
                <w:sz w:val="24"/>
                <w:szCs w:val="24"/>
                <w:shd w:val="clear" w:color="auto" w:fill="FFFFFF"/>
              </w:rPr>
            </w:pPr>
            <w:r>
              <w:rPr>
                <w:rFonts w:ascii="Tahoma" w:hAnsi="Tahoma" w:cs="Tahoma"/>
                <w:color w:val="0B0C0C"/>
                <w:sz w:val="24"/>
                <w:szCs w:val="24"/>
                <w:shd w:val="clear" w:color="auto" w:fill="FFFFFF"/>
                <w:rtl/>
                <w:lang w:bidi="ar-EG"/>
              </w:rPr>
              <w:t>فقاعة الدعم هي المكان الذي يمكن فيه لشخص بالغ يعيش بمفرده ، أو لوالد منفصل لديه أطفال تحت سن 18 عامًا ، أن يشكل شبكة حصرية مع أسرة أخرى حيث لا يلزم الألتزام بالتباعد الاجتماعي.</w:t>
            </w:r>
            <w:r>
              <w:rPr>
                <w:rFonts w:ascii="Tahoma" w:hAnsi="Tahoma" w:cs="Tahoma"/>
                <w:color w:val="0B0C0C"/>
                <w:sz w:val="24"/>
                <w:szCs w:val="24"/>
                <w:shd w:val="clear" w:color="auto" w:fill="FFFFFF"/>
              </w:rPr>
              <w:t xml:space="preserve"> </w:t>
            </w:r>
          </w:p>
          <w:p w14:paraId="5EC33204" w14:textId="77777777" w:rsidR="00C9030A" w:rsidRPr="0036048F" w:rsidRDefault="00C9030A" w:rsidP="00763DC1">
            <w:pPr>
              <w:shd w:val="clear" w:color="auto" w:fill="FFFFFF" w:themeFill="background1"/>
              <w:rPr>
                <w:rFonts w:ascii="Tahoma" w:hAnsi="Tahoma" w:cs="Tahoma"/>
                <w:color w:val="0B0C0C"/>
                <w:sz w:val="24"/>
                <w:szCs w:val="24"/>
                <w:shd w:val="clear" w:color="auto" w:fill="FFFFFF"/>
              </w:rPr>
            </w:pPr>
          </w:p>
          <w:p w14:paraId="72747DB5" w14:textId="5C98C7B9" w:rsidR="00C9030A" w:rsidRPr="0036048F" w:rsidRDefault="30BD18BC">
            <w:pPr>
              <w:bidi/>
              <w:rPr>
                <w:rFonts w:ascii="Tahoma" w:hAnsi="Tahoma" w:cs="Tahoma"/>
                <w:color w:val="0B0C0C"/>
                <w:sz w:val="24"/>
                <w:szCs w:val="24"/>
              </w:rPr>
            </w:pPr>
            <w:r>
              <w:rPr>
                <w:rFonts w:ascii="Tahoma" w:hAnsi="Tahoma" w:cs="Tahoma"/>
                <w:color w:val="0B0C0C"/>
                <w:sz w:val="24"/>
                <w:szCs w:val="24"/>
                <w:rtl/>
                <w:lang w:bidi="ar-EG"/>
              </w:rPr>
              <w:t xml:space="preserve">تُحسب الأسرتان اللتان تشكلان فقاعة دعم كأُسرة واحدة لأغراض هذا الدليل. </w:t>
            </w:r>
          </w:p>
          <w:p w14:paraId="3E2C95FE" w14:textId="3504B2F5" w:rsidR="00C9030A" w:rsidRPr="0036048F" w:rsidRDefault="00C9030A" w:rsidP="42E96922">
            <w:pPr>
              <w:rPr>
                <w:rFonts w:ascii="Tahoma" w:eastAsia="Tahoma" w:hAnsi="Tahoma" w:cs="Tahoma"/>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ar-EG"/>
              </w:rPr>
              <w:t>"يجب"</w:t>
            </w:r>
          </w:p>
        </w:tc>
        <w:tc>
          <w:tcPr>
            <w:tcW w:w="6551" w:type="dxa"/>
          </w:tcPr>
          <w:p w14:paraId="67BA71F8" w14:textId="1D892C09" w:rsidR="001D2F1F" w:rsidRDefault="002E78D1" w:rsidP="00763DC1">
            <w:pPr>
              <w:bidi/>
              <w:rPr>
                <w:rFonts w:ascii="Tahoma" w:eastAsia="Tahoma" w:hAnsi="Tahoma" w:cs="Tahoma"/>
                <w:color w:val="0B0C0C"/>
                <w:sz w:val="24"/>
                <w:szCs w:val="24"/>
              </w:rPr>
            </w:pPr>
            <w:r>
              <w:rPr>
                <w:rFonts w:ascii="Tahoma" w:eastAsia="Tahoma" w:hAnsi="Tahoma" w:cs="Tahoma"/>
                <w:color w:val="0B0C0C"/>
                <w:sz w:val="24"/>
                <w:szCs w:val="24"/>
                <w:rtl/>
                <w:lang w:bidi="ar-EG"/>
              </w:rPr>
              <w:t xml:space="preserve">حيث ينص الدليل على أن النشاط </w:t>
            </w:r>
            <w:r>
              <w:rPr>
                <w:rFonts w:ascii="Tahoma" w:eastAsia="Tahoma" w:hAnsi="Tahoma" w:cs="Tahoma"/>
                <w:b/>
                <w:bCs/>
                <w:color w:val="0B0C0C"/>
                <w:sz w:val="24"/>
                <w:szCs w:val="24"/>
                <w:rtl/>
                <w:lang w:bidi="ar-EG"/>
              </w:rPr>
              <w:t>يجب</w:t>
            </w:r>
            <w:r>
              <w:rPr>
                <w:rFonts w:ascii="Tahoma" w:eastAsia="Tahoma" w:hAnsi="Tahoma" w:cs="Tahoma"/>
                <w:color w:val="0B0C0C"/>
                <w:sz w:val="24"/>
                <w:szCs w:val="24"/>
                <w:rtl/>
                <w:lang w:bidi="ar-EG"/>
              </w:rPr>
              <w:t xml:space="preserve"> أن يحدث ، فهذا لأنه مطلب بموجب</w:t>
            </w:r>
            <w:hyperlink r:id="rId24">
              <w:r>
                <w:rPr>
                  <w:rStyle w:val="Hyperlink"/>
                  <w:highlight w:val="yellow"/>
                  <w:rtl/>
                  <w:lang w:bidi="ar-EG"/>
                </w:rPr>
                <w:t>حماية الصحة (فيروس كورونا ، قيود) (إنجلترا) لوائح 2020</w:t>
              </w:r>
              <w:r>
                <w:rPr>
                  <w:rStyle w:val="Hyperlink"/>
                  <w:highlight w:val="yellow"/>
                  <w:u w:val="none"/>
                  <w:rtl/>
                  <w:lang w:bidi="ar-EG"/>
                </w:rPr>
                <w:t xml:space="preserve"> </w:t>
              </w:r>
              <w:r>
                <w:rPr>
                  <w:rStyle w:val="Hyperlink"/>
                  <w:rFonts w:ascii="Tahoma" w:eastAsia="Tahoma" w:hAnsi="Tahoma" w:cs="Tahoma"/>
                  <w:sz w:val="24"/>
                  <w:szCs w:val="24"/>
                  <w:u w:val="none"/>
                  <w:rtl/>
                  <w:lang w:bidi="ar-EG"/>
                </w:rPr>
                <w:t>،</w:t>
              </w:r>
            </w:hyperlink>
            <w:r>
              <w:rPr>
                <w:rFonts w:ascii="Tahoma" w:eastAsia="Tahoma" w:hAnsi="Tahoma" w:cs="Tahoma"/>
                <w:color w:val="0B0C0C"/>
                <w:sz w:val="24"/>
                <w:szCs w:val="24"/>
                <w:rtl/>
                <w:lang w:bidi="ar-EG"/>
              </w:rPr>
              <w:t xml:space="preserve"> وبالتالي فهو مطلب قانوني. وبالتالي هو مطلب في القانون. </w:t>
            </w:r>
          </w:p>
          <w:p w14:paraId="44FC4F11" w14:textId="7392F47E" w:rsidR="002E78D1" w:rsidRDefault="002E78D1" w:rsidP="00763DC1">
            <w:pPr>
              <w:bidi/>
              <w:rPr>
                <w:rFonts w:ascii="Tahoma" w:eastAsia="Tahoma" w:hAnsi="Tahoma" w:cs="Tahoma"/>
                <w:color w:val="4C2C92"/>
                <w:sz w:val="24"/>
                <w:szCs w:val="24"/>
                <w:u w:val="single"/>
              </w:rPr>
            </w:pPr>
            <w:r>
              <w:rPr>
                <w:rFonts w:ascii="Tahoma" w:eastAsia="Tahoma" w:hAnsi="Tahoma" w:cs="Tahoma"/>
                <w:color w:val="0B0C0C"/>
                <w:sz w:val="24"/>
                <w:szCs w:val="24"/>
              </w:rPr>
              <w:t xml:space="preserve"> </w:t>
            </w:r>
          </w:p>
        </w:tc>
      </w:tr>
      <w:tr w:rsidR="002E78D1" w14:paraId="0AA9EC13" w14:textId="77777777" w:rsidTr="339496E4">
        <w:tc>
          <w:tcPr>
            <w:tcW w:w="2475" w:type="dxa"/>
          </w:tcPr>
          <w:p w14:paraId="17BE1C94" w14:textId="77777777" w:rsidR="002E78D1" w:rsidRDefault="002E78D1"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ar-EG"/>
              </w:rPr>
              <w:lastRenderedPageBreak/>
              <w:t>"لابد"</w:t>
            </w:r>
          </w:p>
        </w:tc>
        <w:tc>
          <w:tcPr>
            <w:tcW w:w="6551" w:type="dxa"/>
          </w:tcPr>
          <w:p w14:paraId="735B2511" w14:textId="47F48096" w:rsidR="002E78D1" w:rsidRDefault="002E78D1" w:rsidP="00763DC1">
            <w:pPr>
              <w:bidi/>
              <w:rPr>
                <w:rFonts w:ascii="Tahoma" w:eastAsia="Tahoma" w:hAnsi="Tahoma" w:cs="Tahoma"/>
                <w:color w:val="0B0C0C"/>
                <w:sz w:val="24"/>
                <w:szCs w:val="24"/>
              </w:rPr>
            </w:pPr>
            <w:r>
              <w:rPr>
                <w:rFonts w:ascii="Tahoma" w:eastAsia="Tahoma" w:hAnsi="Tahoma" w:cs="Tahoma"/>
                <w:color w:val="0B0C0C"/>
                <w:sz w:val="24"/>
                <w:szCs w:val="24"/>
                <w:rtl/>
                <w:lang w:bidi="ar-EG"/>
              </w:rPr>
              <w:t xml:space="preserve">حيث ينص الدليل على أن النشاط </w:t>
            </w:r>
            <w:r>
              <w:rPr>
                <w:rFonts w:ascii="Tahoma" w:eastAsia="Tahoma" w:hAnsi="Tahoma" w:cs="Tahoma"/>
                <w:b/>
                <w:bCs/>
                <w:color w:val="0B0C0C"/>
                <w:sz w:val="24"/>
                <w:szCs w:val="24"/>
                <w:rtl/>
                <w:lang w:bidi="ar-EG"/>
              </w:rPr>
              <w:t>لابد</w:t>
            </w:r>
            <w:r>
              <w:rPr>
                <w:rFonts w:ascii="Tahoma" w:eastAsia="Tahoma" w:hAnsi="Tahoma" w:cs="Tahoma"/>
                <w:color w:val="0B0C0C"/>
                <w:sz w:val="24"/>
                <w:szCs w:val="24"/>
                <w:rtl/>
                <w:lang w:bidi="ar-EG"/>
              </w:rPr>
              <w:t xml:space="preserve"> أن يحدث ، فهذا لأنه مطلب بموجب</w:t>
            </w:r>
            <w:hyperlink r:id="rId25">
              <w:r>
                <w:rPr>
                  <w:rFonts w:ascii="Tahoma" w:eastAsia="Tahoma" w:hAnsi="Tahoma" w:cs="Tahoma"/>
                  <w:color w:val="4C2C92"/>
                  <w:sz w:val="24"/>
                  <w:szCs w:val="24"/>
                  <w:highlight w:val="yellow"/>
                  <w:u w:val="single"/>
                  <w:rtl/>
                  <w:lang w:bidi="ar-EG"/>
                </w:rPr>
                <w:t>حماية الصحة (فيروس كورونا ، قيود) (إنجلترا) لوائح 2020</w:t>
              </w:r>
              <w:r>
                <w:rPr>
                  <w:rFonts w:ascii="Tahoma" w:eastAsia="Tahoma" w:hAnsi="Tahoma" w:cs="Tahoma"/>
                  <w:color w:val="4C2C92"/>
                  <w:sz w:val="24"/>
                  <w:szCs w:val="24"/>
                  <w:highlight w:val="yellow"/>
                  <w:rtl/>
                  <w:lang w:bidi="ar-EG"/>
                </w:rPr>
                <w:t xml:space="preserve"> </w:t>
              </w:r>
            </w:hyperlink>
            <w:r>
              <w:rPr>
                <w:rFonts w:ascii="Tahoma" w:eastAsia="Tahoma" w:hAnsi="Tahoma" w:cs="Tahoma"/>
                <w:color w:val="0B0C0C"/>
                <w:sz w:val="24"/>
                <w:szCs w:val="24"/>
                <w:highlight w:val="yellow"/>
                <w:rtl/>
                <w:lang w:bidi="ar-EG"/>
              </w:rPr>
              <w:t>،</w:t>
            </w:r>
            <w:r>
              <w:rPr>
                <w:rFonts w:ascii="Tahoma" w:eastAsia="Tahoma" w:hAnsi="Tahoma" w:cs="Tahoma"/>
                <w:color w:val="0B0C0C"/>
                <w:sz w:val="24"/>
                <w:szCs w:val="24"/>
                <w:rtl/>
                <w:lang w:bidi="ar-EG"/>
              </w:rPr>
              <w:t xml:space="preserve"> ومع ذلك، يُنصح بشدة بمراعاة اتباع النصيحة المقدمة لتقليل خطر انتقال كوفيد 19. </w:t>
            </w:r>
          </w:p>
        </w:tc>
      </w:tr>
    </w:tbl>
    <w:p w14:paraId="75DEE907" w14:textId="77777777" w:rsidR="002E78D1" w:rsidRDefault="002E78D1" w:rsidP="2D41EFA9">
      <w:pPr>
        <w:spacing w:after="0" w:line="240" w:lineRule="auto"/>
        <w:rPr>
          <w:rFonts w:ascii="Tahoma" w:eastAsia="Tahoma" w:hAnsi="Tahoma" w:cs="Tahoma"/>
          <w:color w:val="0B0C0C"/>
          <w:sz w:val="24"/>
          <w:szCs w:val="24"/>
        </w:rPr>
      </w:pPr>
    </w:p>
    <w:p w14:paraId="2BB3C65C" w14:textId="77777777" w:rsidR="002757D0" w:rsidRDefault="002757D0" w:rsidP="2D41EFA9">
      <w:pPr>
        <w:spacing w:after="0" w:line="240" w:lineRule="auto"/>
        <w:rPr>
          <w:rFonts w:ascii="Tahoma" w:eastAsia="Tahoma" w:hAnsi="Tahoma" w:cs="Tahoma"/>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bidi/>
        <w:spacing w:after="0" w:line="240" w:lineRule="auto"/>
        <w:ind w:left="142"/>
        <w:textAlignment w:val="baseline"/>
        <w:outlineLvl w:val="1"/>
        <w:rPr>
          <w:rFonts w:ascii="Tahoma" w:eastAsia="Tahoma" w:hAnsi="Tahoma" w:cs="Tahoma"/>
          <w:b/>
          <w:bCs/>
          <w:color w:val="0B0C0C"/>
          <w:sz w:val="28"/>
          <w:szCs w:val="28"/>
        </w:rPr>
      </w:pPr>
      <w:r>
        <w:rPr>
          <w:rFonts w:ascii="Tahoma" w:eastAsia="Tahoma" w:hAnsi="Tahoma" w:cs="Tahoma"/>
          <w:b/>
          <w:bCs/>
          <w:color w:val="0B0C0C"/>
          <w:sz w:val="28"/>
          <w:szCs w:val="28"/>
          <w:rtl/>
          <w:lang w:bidi="ar-EG"/>
        </w:rPr>
        <w:t>المبادئ الأساسية لفتح أماكن العبادة بأمان</w:t>
      </w:r>
    </w:p>
    <w:p w14:paraId="2AA3D084" w14:textId="77777777" w:rsidR="002757D0" w:rsidRDefault="002757D0" w:rsidP="2D41EFA9">
      <w:pPr>
        <w:spacing w:after="0" w:line="240" w:lineRule="auto"/>
        <w:rPr>
          <w:rFonts w:ascii="Tahoma" w:eastAsia="Tahoma" w:hAnsi="Tahoma" w:cs="Tahoma"/>
          <w:color w:val="0B0C0C"/>
          <w:sz w:val="24"/>
          <w:szCs w:val="24"/>
        </w:rPr>
      </w:pPr>
    </w:p>
    <w:p w14:paraId="76AB3DCE" w14:textId="064F5D45" w:rsidR="1002DFCF" w:rsidRDefault="005A249C" w:rsidP="1002DFCF">
      <w:pPr>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يُنصح بشدة كل مكان من أماكن العبادة بتطبيق هذا التوجيه مع الإشارة إلى ظروفه الخاصة ، بما في ذلك حجمه ونوع أنشطته ، وكيفية تنظيمه وتشغيله وإدارته وتنظيمه.</w:t>
      </w:r>
    </w:p>
    <w:p w14:paraId="12E7D4B1" w14:textId="77777777" w:rsidR="00A33EE7" w:rsidRPr="00544884" w:rsidRDefault="00A33EE7" w:rsidP="00A33EE7">
      <w:pPr>
        <w:shd w:val="clear" w:color="auto" w:fill="FFFFFF" w:themeFill="background1"/>
        <w:bidi/>
        <w:spacing w:before="300" w:after="300" w:line="240" w:lineRule="auto"/>
        <w:rPr>
          <w:rFonts w:ascii="Tahoma" w:eastAsia="Tahoma" w:hAnsi="Tahoma" w:cs="Tahoma"/>
          <w:color w:val="0B0C0C"/>
          <w:sz w:val="24"/>
          <w:szCs w:val="24"/>
          <w:u w:val="single"/>
        </w:rPr>
      </w:pPr>
      <w:r>
        <w:rPr>
          <w:rFonts w:ascii="Tahoma" w:eastAsia="Tahoma" w:hAnsi="Tahoma" w:cs="Tahoma"/>
          <w:color w:val="0B0C0C"/>
          <w:sz w:val="24"/>
          <w:szCs w:val="24"/>
          <w:u w:val="single"/>
          <w:rtl/>
          <w:lang w:bidi="ar-EG"/>
        </w:rPr>
        <w:t xml:space="preserve">سيكون لمديري أماكن العبادة حرية التصرف عند اعتبارهم أنه آمنًا للفتح، وعليهم أن يقرروا الأستمرار في الإغلاق إذا كانوا غير قادرين على الالتزام بأمان بالإرشادات الموضحة أدناه. </w:t>
      </w:r>
    </w:p>
    <w:p w14:paraId="3864BE7F" w14:textId="0ABAD35B" w:rsidR="005A249C" w:rsidRPr="005A249C" w:rsidRDefault="005A249C" w:rsidP="75E422DB">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العديد من أماكن العبادة هي أيضًا أماكن عمل ، وبالتالي يجب أن یکونوا على دراية بمسؤولياتهم كأصحاب عمل بموجب قانون الصحة والسلامة. كما ان على أماكن العبادة واجب رعاية المتطوعين لضمان عدم تعرضهم للمخاطر التي تهدد صحتهم وسلامتهم بقدر الإمكان.</w:t>
      </w:r>
    </w:p>
    <w:p w14:paraId="5568DB5D" w14:textId="622EEFF8" w:rsidR="00544884" w:rsidRPr="00253D02" w:rsidRDefault="00544884" w:rsidP="00544884">
      <w:pPr>
        <w:bidi/>
        <w:rPr>
          <w:rFonts w:ascii="Tahoma" w:eastAsia="Tahoma" w:hAnsi="Tahoma" w:cs="Tahoma"/>
          <w:sz w:val="24"/>
          <w:szCs w:val="24"/>
        </w:rPr>
      </w:pPr>
      <w:r>
        <w:rPr>
          <w:rFonts w:ascii="Tahoma" w:eastAsia="Tahoma" w:hAnsi="Tahoma" w:cs="Tahoma"/>
          <w:sz w:val="24"/>
          <w:szCs w:val="24"/>
          <w:rtl/>
          <w:lang w:bidi="ar-EG"/>
        </w:rPr>
        <w:t>يجب النظر في كيفية توفير الوصول العادل والمتساوي بأمان لجميع المستخدمين حتى يتمكنوا من ممارسة الطقوس الدينية داخل مكان العبادة ، بما يتماشى مع الأرشادات الحكومية والنظر في المتطلبات بموجب قانون المساواة لعام 2010 حيث تنطبق هذه.</w:t>
      </w:r>
    </w:p>
    <w:p w14:paraId="18C1ADC1" w14:textId="356143C1" w:rsidR="005A249C" w:rsidRDefault="005A249C" w:rsidP="5719DC6B">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للمساعدة في تحديد الإجراءات التي يجب اتخاذها ، ننصح بإكمال تقييم مخاطر كوفيد 19 في كل مكان من أماكن العبادة. يمكن القيام بذلك بالإضافة إلى أي تقييم للمخاطر قائم بالفعل أو كتقييم منفصل. </w:t>
      </w:r>
    </w:p>
    <w:p w14:paraId="744BB565" w14:textId="7A9CA7AE" w:rsidR="00702340" w:rsidRPr="009D4B1C" w:rsidRDefault="00E45DA0" w:rsidP="009D4B1C">
      <w:pPr>
        <w:bidi/>
        <w:rPr>
          <w:rFonts w:ascii="Tahoma" w:eastAsia="Tahoma" w:hAnsi="Tahoma" w:cs="Tahoma"/>
          <w:sz w:val="21"/>
          <w:szCs w:val="21"/>
        </w:rPr>
      </w:pPr>
      <w:r>
        <w:rPr>
          <w:rFonts w:ascii="Tahoma" w:eastAsia="Tahoma" w:hAnsi="Tahoma" w:cs="Tahoma"/>
          <w:color w:val="0B0C0C"/>
          <w:sz w:val="24"/>
          <w:szCs w:val="24"/>
          <w:rtl/>
          <w:lang w:bidi="ar-EG"/>
        </w:rPr>
        <w:t>عندما يتم إعادة استخدام مبنى أو مساحة كمكان للعبادة</w:t>
      </w:r>
      <w:r>
        <w:rPr>
          <w:rFonts w:ascii="Tahoma" w:eastAsia="Tahoma" w:hAnsi="Tahoma" w:cs="Tahoma"/>
          <w:sz w:val="24"/>
          <w:szCs w:val="24"/>
          <w:rtl/>
          <w:lang w:bidi="ar-EG"/>
        </w:rPr>
        <w:t xml:space="preserve">على سبيل المثال أنت تستخدم مبنى أو مساحة لم تستخدمها سابقًا لهذا الغرضن، </w:t>
      </w:r>
      <w:r>
        <w:rPr>
          <w:rFonts w:ascii="Tahoma" w:eastAsia="Tahoma" w:hAnsi="Tahoma" w:cs="Tahoma"/>
          <w:color w:val="0B0C0C"/>
          <w:sz w:val="24"/>
          <w:szCs w:val="24"/>
          <w:rtl/>
          <w:lang w:bidi="ar-EG"/>
        </w:rPr>
        <w:t xml:space="preserve"> يجب إجراء تقييم جديد لمخاطر الحريق. </w:t>
      </w:r>
    </w:p>
    <w:p w14:paraId="5CBE9D58" w14:textId="6604F717" w:rsidR="005A249C" w:rsidRPr="005A249C" w:rsidRDefault="00CD0558" w:rsidP="64FE61C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يوفر هذا الرابط إرشادات عامة</w:t>
      </w:r>
      <w:hyperlink r:id="rId26" w:history="1">
        <w:r>
          <w:rPr>
            <w:rFonts w:ascii="Tahoma" w:eastAsia="Tahoma" w:hAnsi="Tahoma" w:cs="Tahoma"/>
            <w:color w:val="4C2C92"/>
            <w:sz w:val="24"/>
            <w:szCs w:val="24"/>
            <w:u w:val="single"/>
            <w:bdr w:val="none" w:sz="0" w:space="0" w:color="auto" w:frame="1"/>
            <w:rtl/>
            <w:lang w:bidi="ar-EG"/>
          </w:rPr>
          <w:t>بشأن استكمال تقييم المخاطر</w:t>
        </w:r>
      </w:hyperlink>
      <w:r>
        <w:rPr>
          <w:rFonts w:ascii="Tahoma" w:eastAsia="Tahoma" w:hAnsi="Tahoma" w:cs="Tahoma"/>
          <w:color w:val="0B0C0C"/>
          <w:sz w:val="24"/>
          <w:szCs w:val="24"/>
          <w:rtl/>
          <w:lang w:bidi="ar-EG"/>
        </w:rPr>
        <w:t xml:space="preserve">. يجب أن يتم تقييم المخاطر هذا بالتشاور مع النقابات أو العمال (بما في ذلك المتطوعين والمقاولين) </w:t>
      </w:r>
      <w:r>
        <w:rPr>
          <w:rFonts w:ascii="Tahoma" w:eastAsia="Tahoma" w:hAnsi="Tahoma" w:cs="Tahoma"/>
          <w:i/>
          <w:iCs/>
          <w:color w:val="0B0C0C"/>
          <w:sz w:val="24"/>
          <w:szCs w:val="24"/>
          <w:rtl/>
          <w:lang w:bidi="ar-EG"/>
        </w:rPr>
        <w:t>إذا كان ذلك مناسبًا</w:t>
      </w:r>
      <w:r>
        <w:rPr>
          <w:rFonts w:ascii="Tahoma" w:eastAsia="Tahoma" w:hAnsi="Tahoma" w:cs="Tahoma"/>
          <w:color w:val="0B0C0C"/>
          <w:sz w:val="24"/>
          <w:szCs w:val="24"/>
          <w:rtl/>
          <w:lang w:bidi="ar-EG"/>
        </w:rPr>
        <w:t>. قد يكون من المفيد أيضًا مناقشة تقييم المخاطر للمصلين أو أصحاب المصلحة الآخرين (مثل المستأجرين المجاورين أو الملاك) للمساعدة في التفاهم بين الأديان والمجتمعات المحلية وتحسين إعادة</w:t>
      </w:r>
      <w:r>
        <w:rPr>
          <w:rFonts w:ascii="Tahoma" w:eastAsia="Tahoma" w:hAnsi="Tahoma" w:cs="Tahoma"/>
          <w:sz w:val="24"/>
          <w:szCs w:val="24"/>
          <w:rtl/>
          <w:lang w:bidi="ar-EG"/>
        </w:rPr>
        <w:t xml:space="preserve"> التصميم والتنفيذ. الفشل في إكمال تقييم المخاطر الخاص بكوفيد-19 يمكن أن يشكل خرقًا لـ </w:t>
      </w:r>
      <w:hyperlink r:id="rId27" w:history="1">
        <w:r>
          <w:rPr>
            <w:rStyle w:val="Hyperlink"/>
            <w:rFonts w:ascii="Tahoma" w:eastAsia="Tahoma" w:hAnsi="Tahoma" w:cs="Tahoma"/>
            <w:sz w:val="24"/>
            <w:szCs w:val="24"/>
            <w:rtl/>
            <w:lang w:bidi="ar-EG"/>
          </w:rPr>
          <w:t>تشريع الصحة والسلامة</w:t>
        </w:r>
        <w:r>
          <w:rPr>
            <w:rStyle w:val="Hyperlink"/>
            <w:rFonts w:ascii="Tahoma" w:eastAsia="Tahoma" w:hAnsi="Tahoma" w:cs="Tahoma"/>
            <w:sz w:val="24"/>
            <w:szCs w:val="24"/>
            <w:u w:val="none"/>
            <w:rtl/>
            <w:lang w:bidi="ar-EG"/>
          </w:rPr>
          <w:t>،</w:t>
        </w:r>
      </w:hyperlink>
      <w:r>
        <w:rPr>
          <w:rFonts w:ascii="Tahoma" w:eastAsia="Tahoma" w:hAnsi="Tahoma" w:cs="Tahoma"/>
          <w:sz w:val="24"/>
          <w:szCs w:val="24"/>
          <w:rtl/>
          <w:lang w:bidi="ar-EG"/>
        </w:rPr>
        <w:t xml:space="preserve"> كما قد يكون هناك تقييم للمخاطر مع عدم كفاية التدابير المحددة. يتم تشجيع </w:t>
      </w:r>
      <w:r>
        <w:rPr>
          <w:rFonts w:ascii="Tahoma" w:eastAsia="Tahoma" w:hAnsi="Tahoma" w:cs="Tahoma"/>
          <w:color w:val="0B0C0C"/>
          <w:sz w:val="24"/>
          <w:szCs w:val="24"/>
          <w:rtl/>
          <w:lang w:bidi="ar-EG"/>
        </w:rPr>
        <w:t xml:space="preserve">أماكن العبادة على جعل تقييمات المخاطر متاحة عبر الإنترنت حيثما أمكن.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Tahoma" w:eastAsia="Tahoma" w:hAnsi="Tahoma" w:cs="Tahoma"/>
          <w:b/>
          <w:bCs/>
          <w:color w:val="0B0C0C"/>
          <w:sz w:val="24"/>
          <w:szCs w:val="24"/>
          <w:bdr w:val="none" w:sz="0" w:space="0" w:color="auto" w:frame="1"/>
        </w:rPr>
      </w:pPr>
    </w:p>
    <w:p w14:paraId="6DCD7892" w14:textId="65531146" w:rsidR="00B52B6F" w:rsidRDefault="005A249C" w:rsidP="692C79CB">
      <w:pPr>
        <w:pStyle w:val="NormalWeb"/>
        <w:bidi/>
        <w:spacing w:before="0" w:beforeAutospacing="0" w:after="0" w:afterAutospacing="0"/>
        <w:rPr>
          <w:color w:val="000000"/>
        </w:rPr>
      </w:pPr>
      <w:r>
        <w:rPr>
          <w:color w:val="0B0C0C"/>
          <w:rtl/>
          <w:lang w:bidi="ar-EG"/>
        </w:rPr>
        <w:t>يُنصح مديرو الأماكن بشدة باتخاذ إجراءات لتقليل احتمالية انتشار كوفيد-19 بين المصلين ، وأولئك الذين يعملون أو يتطوعون داخل المبنى والأراضي المحيطة. قد ترغب في إشراك المصلين في التصميم المشترك لاتفاقية سلوك المجتمع غير الرسمية.</w:t>
      </w:r>
    </w:p>
    <w:p w14:paraId="704F0AB0" w14:textId="0CBA15F9" w:rsidR="692C79CB" w:rsidRDefault="692C79CB" w:rsidP="692C79CB">
      <w:pPr>
        <w:pStyle w:val="NormalWeb"/>
        <w:spacing w:before="0" w:beforeAutospacing="0" w:after="0" w:afterAutospacing="0"/>
        <w:rPr>
          <w:color w:val="000000" w:themeColor="text1"/>
        </w:rPr>
      </w:pPr>
    </w:p>
    <w:p w14:paraId="48DEA64E" w14:textId="6A0169E4" w:rsidR="00F35842" w:rsidRDefault="0029694F" w:rsidP="692C79CB">
      <w:pPr>
        <w:pStyle w:val="NormalWeb"/>
        <w:bidi/>
        <w:spacing w:before="0" w:beforeAutospacing="0" w:after="0" w:afterAutospacing="0"/>
        <w:rPr>
          <w:color w:val="000000"/>
          <w:highlight w:val="yellow"/>
        </w:rPr>
      </w:pPr>
      <w:r>
        <w:rPr>
          <w:color w:val="000000" w:themeColor="text1"/>
          <w:rtl/>
          <w:lang w:bidi="ar-EG"/>
        </w:rPr>
        <w:t xml:space="preserve">يجب على مديري الأماكن اتخاذ جميع الخطوات الممكنة لتأمين سلامة الجمهور ، والتأكد من الالتزام بحدود التجميع حيث يتم الالتزام بها محليًا ، وحيث ان الحد الموصى به في هذا الدليل هو 30 شخصًا يجب اتباعه أيضًا.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bidi/>
        <w:spacing w:before="0" w:beforeAutospacing="0" w:after="200" w:afterAutospacing="0"/>
      </w:pPr>
      <w:r>
        <w:rPr>
          <w:color w:val="000000" w:themeColor="text1"/>
          <w:rtl/>
          <w:lang w:bidi="ar-EG"/>
        </w:rPr>
        <w:lastRenderedPageBreak/>
        <w:t xml:space="preserve">يجب أن تنظر الأماكن الفردية في تأثير إعادة فتح العديد من الأماكن في منطقة صغيرة. وهذا يعني العمل مع السلطات المحلية والشركات المجاورة وشركات السفر لتقييم هذا الخطر وتطبيق </w:t>
      </w:r>
      <w:r>
        <w:rPr>
          <w:color w:val="000000" w:themeColor="text1"/>
          <w:sz w:val="22"/>
          <w:szCs w:val="22"/>
          <w:rtl/>
          <w:lang w:bidi="ar-EG"/>
        </w:rPr>
        <w:t>إجراءات إضافية</w:t>
      </w:r>
      <w:r>
        <w:rPr>
          <w:sz w:val="22"/>
          <w:szCs w:val="22"/>
          <w:rtl/>
          <w:lang w:bidi="ar-EG"/>
        </w:rPr>
        <w:t>تم اتخاذها لتقليل مخاطر انتقال العدوى</w:t>
      </w:r>
      <w:r>
        <w:rPr>
          <w:color w:val="000000" w:themeColor="text1"/>
          <w:rtl/>
          <w:lang w:bidi="ar-EG"/>
        </w:rPr>
        <w:t>. وهذا يمكن أن يشمل ما يلي:</w:t>
      </w:r>
    </w:p>
    <w:p w14:paraId="38F76C7E" w14:textId="7F301C66" w:rsidR="008C01AE" w:rsidRPr="002F1A06" w:rsidRDefault="008C01AE"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00000" w:themeColor="text1"/>
          <w:rtl/>
          <w:lang w:bidi="ar-EG"/>
        </w:rPr>
        <w:t>مزيد من خفض القدرة - حتى إذا كان من الممكن أن يجلس عدد من الأشخاص داخل مكان</w:t>
      </w:r>
      <w:r w:rsidRPr="002F1A06">
        <w:rPr>
          <w:rFonts w:ascii="Tahoma" w:eastAsia="Tahoma" w:hAnsi="Tahoma" w:cs="Tahoma"/>
          <w:color w:val="0B0C0C"/>
          <w:sz w:val="24"/>
          <w:szCs w:val="24"/>
          <w:rtl/>
          <w:lang w:bidi="ar-EG"/>
        </w:rPr>
        <w:t xml:space="preserve"> بأمان ، فقد لا يكون آمنًا بالنسبة لهم جميعًا للسفر من وإلى المكان ، أو الدخول والخروج من المكان.</w:t>
      </w:r>
    </w:p>
    <w:p w14:paraId="6EEADD78" w14:textId="69ED8635" w:rsidR="5954EBFF" w:rsidRPr="002F1A06" w:rsidRDefault="22C4415E"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أوقات دخول مذهلة مع أماكن محلية أخرى واتخاذ خطوات لتجنب تراكم الطوابير في المناطق المحيطة.</w:t>
      </w:r>
    </w:p>
    <w:p w14:paraId="25D4638B" w14:textId="77777777" w:rsidR="008C01AE" w:rsidRPr="002F1A06" w:rsidRDefault="008C01AE"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ترتيب مسارات السفر باتجاه واحد بين محاور النقل والأماكن.</w:t>
      </w:r>
    </w:p>
    <w:p w14:paraId="5FFB947A" w14:textId="17000358" w:rsidR="008C01AE" w:rsidRPr="008C01AE" w:rsidRDefault="008C01AE" w:rsidP="002F1A06">
      <w:pPr>
        <w:pStyle w:val="ListParagraph"/>
        <w:numPr>
          <w:ilvl w:val="0"/>
          <w:numId w:val="40"/>
        </w:numPr>
        <w:shd w:val="clear" w:color="auto" w:fill="FFFFFF" w:themeFill="background1"/>
        <w:bidi/>
        <w:spacing w:after="75" w:line="240" w:lineRule="auto"/>
        <w:rPr>
          <w:color w:val="000000"/>
        </w:rPr>
      </w:pPr>
      <w:r w:rsidRPr="002F1A06">
        <w:rPr>
          <w:rFonts w:ascii="Tahoma" w:eastAsia="Tahoma" w:hAnsi="Tahoma" w:cs="Tahoma"/>
          <w:color w:val="0B0C0C"/>
          <w:sz w:val="24"/>
          <w:szCs w:val="24"/>
          <w:rtl/>
          <w:lang w:bidi="ar-EG"/>
        </w:rPr>
        <w:t>تقديم المشورة للزوار لتجنب أشكال معينة من النقل أو الطرق وتجنب المناطق الم</w:t>
      </w:r>
      <w:r>
        <w:rPr>
          <w:rFonts w:ascii="Tahoma" w:hAnsi="Tahoma" w:cs="Tahoma"/>
          <w:color w:val="000000"/>
          <w:rtl/>
          <w:lang w:bidi="ar-EG"/>
        </w:rPr>
        <w:t>زدحمة عند العبور إلى المكات. </w:t>
      </w:r>
    </w:p>
    <w:p w14:paraId="08F60B00" w14:textId="4EAE99E2" w:rsidR="008D4D76" w:rsidRPr="007C5667" w:rsidRDefault="008D4D76" w:rsidP="00B363BD">
      <w:pPr>
        <w:shd w:val="clear" w:color="auto" w:fill="FFFFFF" w:themeFill="background1"/>
        <w:bidi/>
        <w:spacing w:before="300" w:after="300" w:line="240" w:lineRule="auto"/>
        <w:ind w:hanging="142"/>
        <w:rPr>
          <w:rFonts w:ascii="Tahoma" w:eastAsia="Tahoma" w:hAnsi="Tahoma" w:cs="Tahoma"/>
          <w:b/>
          <w:bCs/>
          <w:color w:val="0B0C0C"/>
          <w:sz w:val="28"/>
          <w:szCs w:val="28"/>
        </w:rPr>
      </w:pPr>
      <w:r>
        <w:rPr>
          <w:rFonts w:ascii="Tahoma" w:eastAsia="Tahoma" w:hAnsi="Tahoma" w:cs="Tahoma"/>
          <w:b/>
          <w:bCs/>
          <w:color w:val="0B0C0C"/>
          <w:sz w:val="28"/>
          <w:szCs w:val="28"/>
          <w:rtl/>
          <w:lang w:bidi="ar-EG"/>
        </w:rPr>
        <w:t>4. تكييف الممارسات للحد من انتشار العدوى</w:t>
      </w:r>
    </w:p>
    <w:p w14:paraId="10D480B2" w14:textId="768D00BC" w:rsidR="00633A86" w:rsidRPr="00633A86" w:rsidRDefault="007111B3" w:rsidP="00633A86">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يجب على الزعماء الدينيين أن يفكروا ويتبنوا الدليل أعلاه وأن يسعوا إلى تضمين التغييرات التي يمكن إجراؤها على الطقوس الدينية التي عادة ما تنطوي على اتصال وثيق بين الأفراد.</w:t>
      </w:r>
    </w:p>
    <w:p w14:paraId="6657C8D7" w14:textId="4E8C9666" w:rsidR="00890EF1" w:rsidRDefault="5CC42FAA" w:rsidP="50405787">
      <w:pPr>
        <w:bidi/>
        <w:spacing w:after="75" w:line="240" w:lineRule="auto"/>
        <w:rPr>
          <w:rFonts w:ascii="Tahoma" w:eastAsia="Tahoma" w:hAnsi="Tahoma" w:cs="Tahoma"/>
          <w:sz w:val="24"/>
          <w:szCs w:val="24"/>
        </w:rPr>
      </w:pPr>
      <w:r>
        <w:rPr>
          <w:rFonts w:ascii="Tahoma" w:hAnsi="Tahoma" w:cs="Tahoma"/>
          <w:sz w:val="24"/>
          <w:szCs w:val="24"/>
          <w:rtl/>
          <w:lang w:bidi="ar-EG"/>
        </w:rPr>
        <w:t>يجب أن تتكيف أماكن العبادة والجماعات الدينية مع الخدمات الدينية ، خاصة إذا كانت الاحتفالات ستقام على مدى عدد من الساعات أو الأيام ، لضمان سلامة الحاضرين وتقليل انتشار العدوى.</w:t>
      </w:r>
      <w:r>
        <w:rPr>
          <w:rtl/>
          <w:lang w:bidi="ar-EG"/>
        </w:rPr>
        <w:t>من المتصور</w:t>
      </w:r>
      <w:r>
        <w:rPr>
          <w:rFonts w:ascii="Tahoma" w:hAnsi="Tahoma" w:cs="Tahoma"/>
          <w:color w:val="0B0C0C"/>
          <w:sz w:val="24"/>
          <w:szCs w:val="24"/>
          <w:rtl/>
          <w:lang w:bidi="ar-EG"/>
        </w:rPr>
        <w:t xml:space="preserve"> حدوث المراسم والخدمات في أقصر وقت ممكن. </w:t>
      </w:r>
    </w:p>
    <w:p w14:paraId="0272A0F9" w14:textId="77777777" w:rsidR="00D706EC" w:rsidRPr="00AA0B53" w:rsidRDefault="00D706EC" w:rsidP="50405787">
      <w:pPr>
        <w:spacing w:after="75" w:line="240" w:lineRule="auto"/>
        <w:rPr>
          <w:rFonts w:ascii="Tahoma" w:eastAsia="Tahoma" w:hAnsi="Tahoma" w:cs="Tahoma"/>
          <w:sz w:val="21"/>
          <w:szCs w:val="21"/>
        </w:rPr>
      </w:pPr>
    </w:p>
    <w:p w14:paraId="1FEF9B16" w14:textId="232F09B1" w:rsidR="245A3FBA" w:rsidRDefault="245A3FBA" w:rsidP="339496E4">
      <w:pPr>
        <w:shd w:val="clear" w:color="auto" w:fill="FFFFFF" w:themeFill="background1"/>
        <w:bidi/>
        <w:spacing w:after="75" w:line="240" w:lineRule="auto"/>
        <w:rPr>
          <w:rFonts w:ascii="Tahoma" w:eastAsia="Tahoma" w:hAnsi="Tahoma" w:cs="Tahoma"/>
          <w:color w:val="000000" w:themeColor="text1"/>
        </w:rPr>
      </w:pPr>
      <w:r>
        <w:rPr>
          <w:rFonts w:ascii="Tahoma" w:hAnsi="Tahoma" w:cs="Tahoma"/>
          <w:color w:val="0B0C0C"/>
          <w:sz w:val="24"/>
          <w:szCs w:val="24"/>
          <w:rtl/>
          <w:lang w:bidi="ar-EG"/>
        </w:rPr>
        <w:t>بمجرد الانتهاء ، يجب تشجيع المشاركين على التحرك بسرعة لتقليل مخاطر الاتصال وانتشار العدوى. إذا كان ذلك مناسبًا ،</w:t>
      </w:r>
      <w:r>
        <w:rPr>
          <w:rFonts w:ascii="Tahoma" w:hAnsi="Tahoma" w:cs="Tahoma"/>
          <w:color w:val="000000" w:themeColor="text1"/>
          <w:sz w:val="24"/>
          <w:szCs w:val="24"/>
          <w:rtl/>
          <w:lang w:bidi="ar-EG"/>
        </w:rPr>
        <w:t>يجب عليك إعادة تكوين المساحات لتمكين المصلين من الجلوس بدلاً من الوقوف مما يقلل من خطر الاتصال.</w:t>
      </w:r>
    </w:p>
    <w:p w14:paraId="280FE5F6" w14:textId="64EB8421" w:rsidR="36F51648" w:rsidRDefault="36F51648" w:rsidP="339496E4">
      <w:pPr>
        <w:shd w:val="clear" w:color="auto" w:fill="FFFFFF" w:themeFill="background1"/>
        <w:bidi/>
        <w:spacing w:after="75" w:line="240" w:lineRule="auto"/>
        <w:rPr>
          <w:rFonts w:ascii="Tahoma" w:eastAsia="Tahoma" w:hAnsi="Tahoma" w:cs="Tahoma"/>
          <w:color w:val="000000" w:themeColor="text1"/>
        </w:rPr>
      </w:pPr>
      <w:r>
        <w:rPr>
          <w:rFonts w:ascii="Tahoma" w:eastAsia="Tahoma" w:hAnsi="Tahoma" w:cs="Tahoma"/>
          <w:sz w:val="24"/>
          <w:szCs w:val="24"/>
          <w:rtl/>
          <w:lang w:bidi="ar-EG"/>
        </w:rPr>
        <w:t>يجب أن يحد المصلون من تفاعلهم مع أي شخص لا يحضرون مكان العبادة الخاص بك ، أي إذا كانوا يحضرون خدمة مجتمعية مشتركة مع أسرة أخرى ، فيجب عليهم ، حيثما أمكن ، محاولة عدم الدخول في محادثة مع أي شخص خارج هذه المجموعة.</w:t>
      </w:r>
    </w:p>
    <w:p w14:paraId="54BF5B91" w14:textId="77777777" w:rsidR="00D706EC" w:rsidRDefault="00D706EC" w:rsidP="00644018">
      <w:pPr>
        <w:shd w:val="clear" w:color="auto" w:fill="FFFFFF" w:themeFill="background1"/>
        <w:spacing w:after="75" w:line="240" w:lineRule="auto"/>
        <w:rPr>
          <w:rFonts w:ascii="Tahoma" w:eastAsia="Tahoma" w:hAnsi="Tahoma" w:cs="Tahoma"/>
          <w:color w:val="0B0C0C"/>
          <w:sz w:val="24"/>
          <w:szCs w:val="24"/>
        </w:rPr>
      </w:pPr>
    </w:p>
    <w:p w14:paraId="11E09B27" w14:textId="305ED918" w:rsidR="00633A86" w:rsidRDefault="1F69E268" w:rsidP="41313E18">
      <w:p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من المستحسن ، حيثما أمكن ، أن تستمر أماكن العبادة في تدفق العبادة أو الأحداث الأخرى لتجنب التجمعات الكبيرة ومواصلة الوصول إلى هؤلاء الأفراد الذين يعزلون أنفسهم أو المعرضين بشكل خاص لـكوفيد-19. </w:t>
      </w:r>
    </w:p>
    <w:p w14:paraId="44F9730F" w14:textId="77777777" w:rsidR="00633A86" w:rsidRDefault="00633A86" w:rsidP="41313E18">
      <w:pPr>
        <w:shd w:val="clear" w:color="auto" w:fill="FFFFFF" w:themeFill="background1"/>
        <w:spacing w:after="75" w:line="240" w:lineRule="auto"/>
        <w:rPr>
          <w:rFonts w:ascii="Tahoma" w:eastAsia="Tahoma" w:hAnsi="Tahoma" w:cs="Tahoma"/>
          <w:color w:val="0B0C0C"/>
          <w:sz w:val="24"/>
          <w:szCs w:val="24"/>
        </w:rPr>
      </w:pPr>
    </w:p>
    <w:p w14:paraId="3332B345" w14:textId="347EC1E9" w:rsidR="00633A86" w:rsidRDefault="00633A86" w:rsidP="41313E18">
      <w:p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المزيد من التوجيهات المحددة هي كما يلي.</w:t>
      </w:r>
    </w:p>
    <w:p w14:paraId="6751D4B4" w14:textId="655F6278" w:rsidR="00225705" w:rsidRPr="00E37E9B" w:rsidRDefault="008D4D76" w:rsidP="00D823E5">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ar-EG"/>
        </w:rPr>
        <w:t>استخدام العناصر المشتركة</w:t>
      </w:r>
    </w:p>
    <w:p w14:paraId="330DE120" w14:textId="265B5B55" w:rsidR="008D4D76" w:rsidRPr="002F1A06" w:rsidRDefault="008D4D76" w:rsidP="002F1A06">
      <w:pPr>
        <w:pStyle w:val="ListParagraph"/>
        <w:numPr>
          <w:ilvl w:val="0"/>
          <w:numId w:val="40"/>
        </w:numPr>
        <w:shd w:val="clear" w:color="auto" w:fill="FFFFFF" w:themeFill="background1"/>
        <w:bidi/>
        <w:spacing w:after="75" w:line="240" w:lineRule="auto"/>
        <w:rPr>
          <w:rFonts w:ascii="Tahoma" w:hAnsi="Tahoma" w:cs="Tahoma"/>
          <w:color w:val="000000"/>
          <w:lang w:bidi="ar-EG"/>
        </w:rPr>
      </w:pPr>
      <w:r>
        <w:rPr>
          <w:rFonts w:ascii="Tahoma" w:eastAsia="Tahoma" w:hAnsi="Tahoma" w:cs="Tahoma"/>
          <w:color w:val="0B0C0C"/>
          <w:sz w:val="24"/>
          <w:szCs w:val="24"/>
          <w:rtl/>
          <w:lang w:bidi="ar-EG"/>
        </w:rPr>
        <w:t>يجب منع الأفراد من لمس أو تقبيل الأشياء التعبدية وغيرها من الأشياء التي يتم التعامل معه</w:t>
      </w:r>
      <w:r w:rsidRPr="002F1A06">
        <w:rPr>
          <w:rFonts w:ascii="Tahoma" w:hAnsi="Tahoma" w:cs="Tahoma"/>
          <w:color w:val="000000"/>
          <w:rtl/>
          <w:lang w:bidi="ar-EG"/>
        </w:rPr>
        <w:t>ا بشكل جماعي. يجب وضع حواجز و / أو لافتات واضحة عند الضرورة لتجنب حدوث ذلك.</w:t>
      </w:r>
    </w:p>
    <w:p w14:paraId="36824864" w14:textId="3B5A6A07" w:rsidR="00236F85" w:rsidRPr="002F1A06" w:rsidRDefault="008D4D76" w:rsidP="002F1A06">
      <w:pPr>
        <w:pStyle w:val="ListParagraph"/>
        <w:numPr>
          <w:ilvl w:val="0"/>
          <w:numId w:val="40"/>
        </w:numPr>
        <w:shd w:val="clear" w:color="auto" w:fill="FFFFFF" w:themeFill="background1"/>
        <w:bidi/>
        <w:spacing w:after="75" w:line="240" w:lineRule="auto"/>
        <w:rPr>
          <w:rFonts w:ascii="Tahoma" w:hAnsi="Tahoma" w:cs="Tahoma"/>
          <w:color w:val="000000"/>
          <w:lang w:bidi="ar-EG"/>
        </w:rPr>
      </w:pPr>
      <w:r w:rsidRPr="002F1A06">
        <w:rPr>
          <w:rFonts w:ascii="Tahoma" w:hAnsi="Tahoma" w:cs="Tahoma"/>
          <w:color w:val="000000"/>
          <w:rtl/>
          <w:lang w:bidi="ar-EG"/>
        </w:rPr>
        <w:t>يجب على الأفراد أيضًا تجنب لمس الممتلكات التي يمتلكها الآخرون مثل الأحذية ، التي ، في حالة إزالتها ، يجب أن يضعها ويجمعها مالكها أثناء الالتزام بمبادئ التباعد الاجتماعي.</w:t>
      </w:r>
    </w:p>
    <w:p w14:paraId="4FE5D30E" w14:textId="2BF3F1C7" w:rsidR="3B1B337C" w:rsidRPr="00236F85" w:rsidRDefault="00B62739"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sidRPr="002F1A06">
        <w:rPr>
          <w:rFonts w:ascii="Tahoma" w:hAnsi="Tahoma" w:cs="Tahoma"/>
          <w:color w:val="000000"/>
          <w:rtl/>
          <w:lang w:bidi="ar-EG"/>
        </w:rPr>
        <w:t>الكتب والموارد المجتمعية التي يمكن إعادة استخدامها ، مثل يجب إزالة سجادات الصلاة أو أوراق الخدمة أو المواد التعبدية من الاستخدام. يجب توفير بدائل الاستخدام الفردي طالما أن</w:t>
      </w:r>
      <w:r>
        <w:rPr>
          <w:rFonts w:ascii="Tahoma" w:eastAsia="Tahoma" w:hAnsi="Tahoma" w:cs="Tahoma"/>
          <w:color w:val="0B0C0C"/>
          <w:sz w:val="24"/>
          <w:szCs w:val="24"/>
          <w:rtl/>
          <w:lang w:bidi="ar-EG"/>
        </w:rPr>
        <w:t xml:space="preserve"> المصلي يزيلها ويتخلص منها. </w:t>
      </w:r>
    </w:p>
    <w:p w14:paraId="36B1B6A4" w14:textId="488F1AB6" w:rsidR="7CE56AB6" w:rsidRDefault="13111CA2" w:rsidP="002F1A06">
      <w:pPr>
        <w:pStyle w:val="ListParagraph"/>
        <w:numPr>
          <w:ilvl w:val="0"/>
          <w:numId w:val="40"/>
        </w:numPr>
        <w:shd w:val="clear" w:color="auto" w:fill="FFFFFF" w:themeFill="background1"/>
        <w:bidi/>
        <w:spacing w:after="75" w:line="240" w:lineRule="auto"/>
        <w:rPr>
          <w:rFonts w:eastAsiaTheme="minorEastAsia"/>
          <w:color w:val="0B0C0C"/>
          <w:sz w:val="24"/>
          <w:szCs w:val="24"/>
        </w:rPr>
      </w:pPr>
      <w:r>
        <w:rPr>
          <w:rFonts w:ascii="Tahoma" w:eastAsia="Tahoma" w:hAnsi="Tahoma" w:cs="Tahoma"/>
          <w:color w:val="0B0C0C"/>
          <w:sz w:val="24"/>
          <w:szCs w:val="24"/>
          <w:rtl/>
          <w:lang w:bidi="ar-EG"/>
        </w:rPr>
        <w:t xml:space="preserve">الأشياء </w:t>
      </w:r>
      <w:r w:rsidRPr="002F1A06">
        <w:rPr>
          <w:rFonts w:ascii="Tahoma" w:hAnsi="Tahoma" w:cs="Tahoma"/>
          <w:color w:val="000000"/>
          <w:rtl/>
          <w:lang w:bidi="ar-EG"/>
        </w:rPr>
        <w:t>التي</w:t>
      </w:r>
      <w:r>
        <w:rPr>
          <w:rFonts w:ascii="Tahoma" w:eastAsia="Tahoma" w:hAnsi="Tahoma" w:cs="Tahoma"/>
          <w:color w:val="0B0C0C"/>
          <w:sz w:val="24"/>
          <w:szCs w:val="24"/>
          <w:rtl/>
          <w:lang w:bidi="ar-EG"/>
        </w:rPr>
        <w:t xml:space="preserve"> يملكها الفرد للمساعدة في العبادة مثل إمكانية إحضار سجادة صلاة أو نص ديني ولكن يجب إزالتها مرة أخرى.</w:t>
      </w:r>
    </w:p>
    <w:p w14:paraId="1D57010F" w14:textId="633F8B0B" w:rsidR="00052621" w:rsidRDefault="01302846" w:rsidP="002F1A06">
      <w:pPr>
        <w:pStyle w:val="ListParagraph"/>
        <w:numPr>
          <w:ilvl w:val="0"/>
          <w:numId w:val="40"/>
        </w:numPr>
        <w:shd w:val="clear" w:color="auto" w:fill="FFFFFF" w:themeFill="background1"/>
        <w:bidi/>
        <w:spacing w:after="75" w:line="240" w:lineRule="auto"/>
        <w:rPr>
          <w:color w:val="0B0C0C"/>
          <w:sz w:val="24"/>
          <w:szCs w:val="24"/>
        </w:rPr>
      </w:pPr>
      <w:r>
        <w:rPr>
          <w:rFonts w:ascii="Tahoma" w:eastAsia="Tahoma" w:hAnsi="Tahoma" w:cs="Tahoma"/>
          <w:color w:val="0B0C0C"/>
          <w:sz w:val="24"/>
          <w:szCs w:val="24"/>
          <w:rtl/>
          <w:lang w:bidi="ar-EG"/>
        </w:rPr>
        <w:lastRenderedPageBreak/>
        <w:t>في الظروف التي لا يستطيع فيها المصلين إحضار كتبهم الخاصة ، يجب أن تحتفظ أماكن العبادة بمجموعة مختارة من الكتب النظيفة ليستخدمها الأفراد. يجب عزل الكتب النظيفة لمدة 48 ساعة منذ استخدامها السابق ويجب عزلها لمدة 48 ساعة مرة أخرى بعد الاستخدام. يجب أيضًا أن تخضع العناصر التي لا يمكن تنظيفها بسهولة للحجر الصحي لمدة 48 ساعة بعد الاستخدام.</w:t>
      </w:r>
    </w:p>
    <w:p w14:paraId="199AB6F2" w14:textId="77777777" w:rsidR="00B53B1B" w:rsidRDefault="00B53B1B" w:rsidP="226C90B3">
      <w:pPr>
        <w:spacing w:after="75" w:line="240" w:lineRule="auto"/>
        <w:ind w:left="-60"/>
        <w:rPr>
          <w:rFonts w:ascii="Tahoma" w:eastAsia="Tahoma" w:hAnsi="Tahoma" w:cs="Tahoma"/>
          <w:color w:val="0B0C0C"/>
          <w:sz w:val="24"/>
          <w:szCs w:val="24"/>
        </w:rPr>
      </w:pPr>
    </w:p>
    <w:p w14:paraId="2B7A9583" w14:textId="722892F5" w:rsidR="1730F7D1" w:rsidRDefault="5E4B1519" w:rsidP="226C90B3">
      <w:pPr>
        <w:bidi/>
        <w:spacing w:after="75" w:line="240" w:lineRule="auto"/>
        <w:ind w:left="-60"/>
        <w:rPr>
          <w:color w:val="0B0C0C"/>
          <w:sz w:val="24"/>
          <w:szCs w:val="24"/>
        </w:rPr>
      </w:pPr>
      <w:r>
        <w:rPr>
          <w:rFonts w:ascii="Tahoma" w:eastAsia="Tahoma" w:hAnsi="Tahoma" w:cs="Tahoma"/>
          <w:color w:val="0B0C0C"/>
          <w:sz w:val="24"/>
          <w:szCs w:val="24"/>
          <w:rtl/>
          <w:lang w:bidi="ar-EG"/>
        </w:rPr>
        <w:t>يرجى أيضًا الرجوع إلى إرشادات التنظيف المحددة أدناه.</w:t>
      </w:r>
    </w:p>
    <w:p w14:paraId="53AC1FAF" w14:textId="77777777" w:rsidR="00633A86" w:rsidRDefault="00633A86" w:rsidP="00B53B1B">
      <w:pPr>
        <w:shd w:val="clear" w:color="auto" w:fill="FFFFFF" w:themeFill="background1"/>
        <w:spacing w:after="75" w:line="240" w:lineRule="auto"/>
        <w:rPr>
          <w:rFonts w:ascii="Tahoma" w:eastAsia="Tahoma" w:hAnsi="Tahoma" w:cs="Tahoma"/>
          <w:color w:val="0B0C0C"/>
          <w:sz w:val="24"/>
          <w:szCs w:val="24"/>
        </w:rPr>
      </w:pPr>
    </w:p>
    <w:p w14:paraId="1CEF6811" w14:textId="196B0005" w:rsidR="00F46CE8" w:rsidRPr="00A03146" w:rsidRDefault="008D4D76" w:rsidP="00D823E5">
      <w:pPr>
        <w:shd w:val="clear" w:color="auto" w:fill="FFFFFF" w:themeFill="background1"/>
        <w:bidi/>
        <w:spacing w:after="75" w:line="240" w:lineRule="auto"/>
        <w:ind w:left="-60"/>
        <w:rPr>
          <w:rFonts w:ascii="Tahoma" w:eastAsia="Tahoma" w:hAnsi="Tahoma" w:cs="Tahoma"/>
          <w:b/>
          <w:bCs/>
          <w:color w:val="0B0C0C"/>
          <w:sz w:val="24"/>
          <w:szCs w:val="24"/>
        </w:rPr>
      </w:pPr>
      <w:r>
        <w:rPr>
          <w:rFonts w:ascii="Tahoma" w:eastAsia="Tahoma" w:hAnsi="Tahoma" w:cs="Tahoma"/>
          <w:b/>
          <w:bCs/>
          <w:color w:val="0B0C0C"/>
          <w:sz w:val="24"/>
          <w:szCs w:val="24"/>
          <w:rtl/>
          <w:lang w:bidi="ar-EG"/>
        </w:rPr>
        <w:t xml:space="preserve">الطعام والشراب </w:t>
      </w:r>
    </w:p>
    <w:p w14:paraId="35EEB140" w14:textId="0739CF16" w:rsidR="00F46CE8" w:rsidRPr="002F1A06" w:rsidRDefault="1F1DAE23"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عندما يكون الطعام أو الشراب ("المواد الاستهلاكية") ضروريًا للعبادة ، يمكن استخدامها ، ولكن يجب تجنب مشاركة الطعام ، وكذلك استخدام الأوعية العامة</w:t>
      </w:r>
      <w:r w:rsidRPr="002F1A06">
        <w:rPr>
          <w:rFonts w:ascii="Tahoma" w:eastAsia="Tahoma" w:hAnsi="Tahoma" w:cs="Tahoma"/>
          <w:color w:val="0B0C0C"/>
          <w:sz w:val="24"/>
          <w:szCs w:val="24"/>
          <w:rtl/>
          <w:lang w:bidi="ar-EG"/>
        </w:rPr>
        <w:t>.</w:t>
      </w:r>
      <w:r w:rsidRPr="002F1A06">
        <w:rPr>
          <w:rFonts w:ascii="Tahoma" w:eastAsia="Tahoma" w:hAnsi="Tahoma" w:cs="Tahoma"/>
          <w:color w:val="0B0C0C"/>
          <w:sz w:val="24"/>
          <w:szCs w:val="24"/>
          <w:lang w:bidi="ar-EG"/>
        </w:rPr>
        <w:t xml:space="preserve"> </w:t>
      </w:r>
    </w:p>
    <w:p w14:paraId="0DE5250E" w14:textId="156E2B1B" w:rsidR="00A75C78" w:rsidRPr="002F1A06" w:rsidRDefault="5801F859"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 xml:space="preserve">إذا كان من الضروري التعامل مع المواد الاستهلاكية كجزء من ممارسة الدين ، يجب على أولئك الذين يقدمون المواد الغذائية ويتلقونها غسل أيديهم جيدًا قبل الاستهلاك وبعده ، أو ارتداء القفازات.  </w:t>
      </w:r>
    </w:p>
    <w:p w14:paraId="616D0A2D" w14:textId="77777777" w:rsidR="00A75C78" w:rsidRPr="002F1A06" w:rsidRDefault="00295DF9"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 xml:space="preserve">يجب على الشخص الذي يوزع المواد الاستهلاكية إطلاقها في اليد فقط ، بطريقة لتجنب أي اتصال بينهم وبين من يتلقونها ، أو ارتداء القفازات.  في حالة حدوث اتصال عرضي ، يجب على الشخصين تنظيف أيديهما على الفور. </w:t>
      </w:r>
    </w:p>
    <w:p w14:paraId="64EF979A" w14:textId="56598F4E" w:rsidR="00DE26B3" w:rsidRPr="002F1A06" w:rsidRDefault="73C26CF0"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يجب أيضًا مراعاة الإجراءات الأخرى المتخذة للحد من خطر انتقال العدوى  على سبيل المثال ، يجب أن يتم تغليف المواد الغذائية مسبقًا ، ويجب وضع نظام لمنع الأفراد من الاتصال مع المواد الاستهلاكية وأي أطباق و / أو أدوات تناول الطعام الأخرى غير تلك الخاصة بهم (على سبيل المثال استخدام الأوعية المشتركة).</w:t>
      </w:r>
    </w:p>
    <w:p w14:paraId="41537F3D" w14:textId="24E6F2E0" w:rsidR="00DE26B3" w:rsidRPr="002F1A06" w:rsidRDefault="495BCA4B"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 xml:space="preserve">لا يجب أن يحدث الكلام والغناء والترديد عبر المواد الاستهلاكية غير المغطاة (بخلاف المواد الاستهلاكية التي يستخدمها المحتفل وحده). بدلاً من ذلك ، يجب تغطية المواد المستهلكة بشكل آمن ، وقبل فتح الوعاء ، يجب تنظيفه ، وغسل اليدين أو ارتداء القفازات.  </w:t>
      </w:r>
    </w:p>
    <w:p w14:paraId="3D5EBF31" w14:textId="1867F3DD" w:rsidR="004C1541" w:rsidRPr="00A03146" w:rsidRDefault="7B30D32B"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يُسمح بفتح مساحات الضيافة داخل مكان العبادة ، مثل المقاهي ، ولكن يجب أن تقتصر على خدمة المائدة ، ويجب مراعاة التباعد الاجتماعي ، ومع الحد الأدنى من الموظفين والاتصال بالعملاء بما يتماشى مع إرشادات الضيافة الموجودة </w:t>
      </w:r>
      <w:hyperlink r:id="rId28">
        <w:r>
          <w:rPr>
            <w:rStyle w:val="Hyperlink"/>
            <w:rFonts w:ascii="Tahoma" w:eastAsia="Tahoma" w:hAnsi="Tahoma" w:cs="Tahoma"/>
            <w:color w:val="0B0C0C"/>
            <w:sz w:val="24"/>
            <w:szCs w:val="24"/>
            <w:rtl/>
            <w:lang w:bidi="ar-EG"/>
          </w:rPr>
          <w:t>هنا</w:t>
        </w:r>
      </w:hyperlink>
      <w:r>
        <w:rPr>
          <w:rFonts w:ascii="Tahoma" w:eastAsia="Tahoma" w:hAnsi="Tahoma" w:cs="Tahoma"/>
          <w:color w:val="0B0C0C"/>
          <w:sz w:val="24"/>
          <w:szCs w:val="24"/>
          <w:rtl/>
          <w:lang w:bidi="ar-EG"/>
        </w:rPr>
        <w:t xml:space="preserve">. </w:t>
      </w:r>
    </w:p>
    <w:p w14:paraId="0AD21B58" w14:textId="7132B686" w:rsidR="004C1541" w:rsidRDefault="004C1541" w:rsidP="16A81E58">
      <w:pPr>
        <w:shd w:val="clear" w:color="auto" w:fill="FFFFFF" w:themeFill="background1"/>
        <w:spacing w:after="75" w:line="240" w:lineRule="auto"/>
        <w:ind w:left="-60"/>
        <w:rPr>
          <w:rFonts w:ascii="Tahoma" w:eastAsia="Tahoma" w:hAnsi="Tahoma" w:cs="Tahoma"/>
          <w:sz w:val="24"/>
          <w:szCs w:val="24"/>
        </w:rPr>
      </w:pPr>
    </w:p>
    <w:p w14:paraId="793F257D" w14:textId="77777777" w:rsidR="002E78D1" w:rsidRDefault="002E78D1" w:rsidP="16A81E58">
      <w:pPr>
        <w:shd w:val="clear" w:color="auto" w:fill="FFFFFF" w:themeFill="background1"/>
        <w:spacing w:after="75" w:line="240" w:lineRule="auto"/>
        <w:ind w:left="-60"/>
        <w:rPr>
          <w:rFonts w:ascii="Tahoma" w:eastAsia="Tahoma" w:hAnsi="Tahoma" w:cs="Tahoma"/>
          <w:sz w:val="24"/>
          <w:szCs w:val="24"/>
        </w:rPr>
      </w:pPr>
    </w:p>
    <w:p w14:paraId="5EB69453" w14:textId="16A98584" w:rsidR="00917F82" w:rsidRDefault="008D4D76" w:rsidP="00CA56B6">
      <w:pPr>
        <w:pStyle w:val="ListParagraph"/>
        <w:shd w:val="clear" w:color="auto" w:fill="FFFFFF" w:themeFill="background1"/>
        <w:bidi/>
        <w:spacing w:after="75" w:line="240" w:lineRule="auto"/>
        <w:ind w:left="142"/>
        <w:rPr>
          <w:rFonts w:ascii="Tahoma" w:eastAsia="Tahoma" w:hAnsi="Tahoma" w:cs="Tahoma"/>
          <w:b/>
          <w:bCs/>
          <w:color w:val="0B0C0C"/>
          <w:sz w:val="24"/>
          <w:szCs w:val="24"/>
        </w:rPr>
      </w:pPr>
      <w:r>
        <w:rPr>
          <w:rFonts w:ascii="Tahoma" w:eastAsia="Tahoma" w:hAnsi="Tahoma" w:cs="Tahoma"/>
          <w:b/>
          <w:bCs/>
          <w:color w:val="0B0C0C"/>
          <w:sz w:val="24"/>
          <w:szCs w:val="24"/>
          <w:rtl/>
          <w:lang w:bidi="ar-EG"/>
        </w:rPr>
        <w:t xml:space="preserve">الغناء والترنيم واستخدام الآلات الموسيقية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Tahoma" w:eastAsia="Tahoma" w:hAnsi="Tahoma" w:cs="Tahoma"/>
          <w:sz w:val="24"/>
          <w:szCs w:val="24"/>
        </w:rPr>
      </w:pPr>
    </w:p>
    <w:p w14:paraId="5A0C3EB8" w14:textId="72D0DF30" w:rsidR="00320E27" w:rsidRPr="002F1A06" w:rsidRDefault="00AC0245"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sz w:val="24"/>
          <w:szCs w:val="24"/>
          <w:rtl/>
          <w:lang w:bidi="ar-EG"/>
        </w:rPr>
        <w:t>يجب على الأشخاص تجنب الغناء والصراخ ورفع الأصوات و / أو تشغيل الموسيقى في مستوى صوت يجعل المحادثة العادية صعبة أو قد تشجع على الصراخ. وذلك بسبب احتمالية زي</w:t>
      </w:r>
      <w:r w:rsidRPr="002F1A06">
        <w:rPr>
          <w:rFonts w:ascii="Tahoma" w:eastAsia="Tahoma" w:hAnsi="Tahoma" w:cs="Tahoma"/>
          <w:color w:val="0B0C0C"/>
          <w:sz w:val="24"/>
          <w:szCs w:val="24"/>
          <w:rtl/>
          <w:lang w:bidi="ar-EG"/>
        </w:rPr>
        <w:t xml:space="preserve">ادة خطر انتقاله من الهباء الجوي والقطرات. </w:t>
      </w:r>
    </w:p>
    <w:p w14:paraId="05ED9E1F" w14:textId="74882E93" w:rsidR="002C043B" w:rsidRPr="002F1A06" w:rsidRDefault="002C043B"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لذلك ، يجب ألا تكون الاستجابات المنطوقة أثناء العبادة بصوت مرتفع.</w:t>
      </w:r>
    </w:p>
    <w:p w14:paraId="6C011232" w14:textId="4B788302" w:rsidR="005157FD" w:rsidRPr="002F1A06" w:rsidRDefault="0C1ACAC2"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 xml:space="preserve">يجب تجنب أنشطة مثل الغناء والترنيم والصراخ و / أو العزف على الآلات التي يتم نفخها في العبادة أو الولاءات و أو في البروفات. </w:t>
      </w:r>
      <w:r>
        <w:rPr>
          <w:rFonts w:ascii="Tahoma" w:eastAsia="Tahoma" w:hAnsi="Tahoma" w:cs="Tahoma"/>
          <w:color w:val="0B0C0C"/>
          <w:sz w:val="24"/>
          <w:szCs w:val="24"/>
          <w:rtl/>
          <w:lang w:bidi="ar-EG"/>
        </w:rPr>
        <w:t xml:space="preserve">وذلك لأن </w:t>
      </w:r>
      <w:r w:rsidRPr="002F1A06">
        <w:rPr>
          <w:rFonts w:ascii="Tahoma" w:eastAsia="Tahoma" w:hAnsi="Tahoma" w:cs="Tahoma"/>
          <w:color w:val="0B0C0C"/>
          <w:sz w:val="24"/>
          <w:szCs w:val="24"/>
          <w:rtl/>
          <w:lang w:bidi="ar-EG"/>
        </w:rPr>
        <w:t xml:space="preserve">هناك خطر إضافي محتمل لانتقال المرض في البيئات التي يغني فيها الأفراد أو يهتفون كمجموعة ، وهذا </w:t>
      </w:r>
      <w:sdt>
        <w:sdtPr>
          <w:rPr>
            <w:rFonts w:ascii="Tahoma" w:eastAsia="Tahoma" w:hAnsi="Tahoma" w:cs="Tahoma"/>
            <w:color w:val="0B0C0C"/>
            <w:sz w:val="24"/>
            <w:szCs w:val="24"/>
            <w:rtl/>
            <w:lang w:bidi="ar-EG"/>
          </w:rPr>
          <w:tag w:val="goog_rdk_191"/>
          <w:id w:val="1203821292"/>
        </w:sdtPr>
        <w:sdtEndPr/>
        <w:sdtContent>
          <w:r w:rsidRPr="002F1A06">
            <w:rPr>
              <w:rFonts w:ascii="Tahoma" w:eastAsia="Tahoma" w:hAnsi="Tahoma" w:cs="Tahoma"/>
              <w:color w:val="0B0C0C"/>
              <w:sz w:val="24"/>
              <w:szCs w:val="24"/>
              <w:rtl/>
              <w:lang w:bidi="ar-EG"/>
            </w:rPr>
            <w:t>ينطبق</w:t>
          </w:r>
        </w:sdtContent>
      </w:sdt>
      <w:sdt>
        <w:sdtPr>
          <w:rPr>
            <w:rFonts w:ascii="Tahoma" w:eastAsia="Tahoma" w:hAnsi="Tahoma" w:cs="Tahoma"/>
            <w:color w:val="0B0C0C"/>
            <w:sz w:val="24"/>
            <w:szCs w:val="24"/>
            <w:rtl/>
            <w:lang w:bidi="ar-EG"/>
          </w:rPr>
          <w:tag w:val="goog_rdk_192"/>
          <w:id w:val="-275718650"/>
        </w:sdtPr>
        <w:sdtEndPr/>
        <w:sdtContent>
          <w:r w:rsidRPr="002F1A06">
            <w:rPr>
              <w:rFonts w:ascii="Tahoma" w:eastAsia="Tahoma" w:hAnsi="Tahoma" w:cs="Tahoma"/>
              <w:color w:val="0B0C0C"/>
              <w:sz w:val="24"/>
              <w:szCs w:val="24"/>
              <w:rtl/>
              <w:lang w:bidi="ar-EG"/>
            </w:rPr>
            <w:t xml:space="preserve"> </w:t>
          </w:r>
        </w:sdtContent>
      </w:sdt>
      <w:r w:rsidRPr="002F1A06">
        <w:rPr>
          <w:rFonts w:ascii="Tahoma" w:eastAsia="Tahoma" w:hAnsi="Tahoma" w:cs="Tahoma"/>
          <w:color w:val="0B0C0C"/>
          <w:sz w:val="24"/>
          <w:szCs w:val="24"/>
          <w:rtl/>
          <w:lang w:bidi="ar-EG"/>
        </w:rPr>
        <w:t xml:space="preserve">حتى "إذا كان التباعد الاجتماعي" </w:t>
      </w:r>
      <w:sdt>
        <w:sdtPr>
          <w:rPr>
            <w:rFonts w:ascii="Tahoma" w:eastAsia="Tahoma" w:hAnsi="Tahoma" w:cs="Tahoma"/>
            <w:color w:val="0B0C0C"/>
            <w:sz w:val="24"/>
            <w:szCs w:val="24"/>
            <w:rtl/>
            <w:lang w:bidi="ar-EG"/>
          </w:rPr>
          <w:tag w:val="goog_rdk_193"/>
          <w:id w:val="-400371119"/>
        </w:sdtPr>
        <w:sdtEndPr/>
        <w:sdtContent>
          <w:r w:rsidRPr="002F1A06">
            <w:rPr>
              <w:rFonts w:ascii="Tahoma" w:eastAsia="Tahoma" w:hAnsi="Tahoma" w:cs="Tahoma"/>
              <w:color w:val="0B0C0C"/>
              <w:sz w:val="24"/>
              <w:szCs w:val="24"/>
              <w:rtl/>
              <w:lang w:bidi="ar-EG"/>
            </w:rPr>
            <w:t>يلاحظ أو</w:t>
          </w:r>
        </w:sdtContent>
      </w:sdt>
      <w:r w:rsidRPr="002F1A06">
        <w:rPr>
          <w:rFonts w:ascii="Tahoma" w:eastAsia="Tahoma" w:hAnsi="Tahoma" w:cs="Tahoma"/>
          <w:color w:val="0B0C0C"/>
          <w:sz w:val="24"/>
          <w:szCs w:val="24"/>
          <w:rtl/>
          <w:lang w:bidi="ar-EG"/>
        </w:rPr>
        <w:t xml:space="preserve"> </w:t>
      </w:r>
      <w:sdt>
        <w:sdtPr>
          <w:rPr>
            <w:rFonts w:ascii="Tahoma" w:eastAsia="Tahoma" w:hAnsi="Tahoma" w:cs="Tahoma"/>
            <w:color w:val="0B0C0C"/>
            <w:sz w:val="24"/>
            <w:szCs w:val="24"/>
            <w:rtl/>
            <w:lang w:bidi="ar-EG"/>
          </w:rPr>
          <w:tag w:val="goog_rdk_195"/>
          <w:id w:val="-464275797"/>
        </w:sdtPr>
        <w:sdtEndPr/>
        <w:sdtContent>
          <w:r w:rsidRPr="002F1A06">
            <w:rPr>
              <w:rFonts w:ascii="Tahoma" w:eastAsia="Tahoma" w:hAnsi="Tahoma" w:cs="Tahoma"/>
              <w:color w:val="0B0C0C"/>
              <w:sz w:val="24"/>
              <w:szCs w:val="24"/>
              <w:rtl/>
              <w:lang w:bidi="ar-EG"/>
            </w:rPr>
            <w:t>أنه يتم استخدام أغطية الوجه.</w:t>
          </w:r>
        </w:sdtContent>
      </w:sdt>
    </w:p>
    <w:p w14:paraId="5002AD23" w14:textId="0C16923B" w:rsidR="5A408436" w:rsidRPr="002F1A06" w:rsidRDefault="0C1ACAC2"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عندما يكون ضروريًا لعمل عبادة ، يجب السماح لشخص واحد فقط بالغناء أو الترديد ، وينبغي النظر في استخدام شاشات زجاجية زجاجية لحماية المصلين منهم ، لأن ذلك سيحول دون انتقال العدوى ويمكن تنظيف الشاشة بسهولة.</w:t>
      </w:r>
    </w:p>
    <w:p w14:paraId="69D9A316" w14:textId="58F49AE7" w:rsidR="006D465D" w:rsidRPr="006D465D" w:rsidRDefault="006D465D" w:rsidP="002F1A06">
      <w:pPr>
        <w:pStyle w:val="ListParagraph"/>
        <w:numPr>
          <w:ilvl w:val="0"/>
          <w:numId w:val="40"/>
        </w:numPr>
        <w:shd w:val="clear" w:color="auto" w:fill="FFFFFF" w:themeFill="background1"/>
        <w:bidi/>
        <w:spacing w:after="75" w:line="240" w:lineRule="auto"/>
        <w:rPr>
          <w:rFonts w:ascii="Tahoma" w:eastAsiaTheme="minorEastAsia" w:hAnsi="Tahoma" w:cs="Tahoma"/>
          <w:b/>
          <w:bCs/>
          <w:color w:val="0B0C0C"/>
          <w:sz w:val="24"/>
          <w:szCs w:val="24"/>
        </w:rPr>
      </w:pPr>
      <w:r w:rsidRPr="002F1A06">
        <w:rPr>
          <w:rFonts w:ascii="Tahoma" w:eastAsia="Tahoma" w:hAnsi="Tahoma" w:cs="Tahoma"/>
          <w:color w:val="0B0C0C"/>
          <w:sz w:val="24"/>
          <w:szCs w:val="24"/>
          <w:rtl/>
          <w:lang w:bidi="ar-EG"/>
        </w:rPr>
        <w:t>حيث تلعب الموسيقى دورًا كبيرًا في العبادة ، وتتوافر التسجيلات ، نقترح عليك التفكير في استخدام</w:t>
      </w:r>
      <w:r>
        <w:rPr>
          <w:rFonts w:ascii="Tahoma" w:eastAsia="Tahoma" w:hAnsi="Tahoma" w:cs="Tahoma"/>
          <w:sz w:val="24"/>
          <w:szCs w:val="24"/>
          <w:rtl/>
          <w:lang w:bidi="ar-EG"/>
        </w:rPr>
        <w:t>ها كبديل للغناء الحي.</w:t>
      </w:r>
    </w:p>
    <w:p w14:paraId="7893F43A" w14:textId="3AE775F9" w:rsidR="5A408436" w:rsidRDefault="0C1ACAC2" w:rsidP="002F1A06">
      <w:pPr>
        <w:pStyle w:val="ListParagraph"/>
        <w:numPr>
          <w:ilvl w:val="0"/>
          <w:numId w:val="40"/>
        </w:numPr>
        <w:shd w:val="clear" w:color="auto" w:fill="FFFFFF" w:themeFill="background1"/>
        <w:bidi/>
        <w:spacing w:after="75" w:line="240" w:lineRule="auto"/>
        <w:rPr>
          <w:color w:val="000000" w:themeColor="text1"/>
          <w:sz w:val="24"/>
          <w:szCs w:val="24"/>
        </w:rPr>
      </w:pPr>
      <w:r>
        <w:rPr>
          <w:rFonts w:ascii="Tahoma" w:eastAsia="Tahoma" w:hAnsi="Tahoma" w:cs="Tahoma"/>
          <w:sz w:val="24"/>
          <w:szCs w:val="24"/>
          <w:rtl/>
          <w:lang w:bidi="ar-EG"/>
        </w:rPr>
        <w:lastRenderedPageBreak/>
        <w:t xml:space="preserve">ننصح فقط بالعزف على الآلات الموسيقية التي لم يتم نفخها. يمكن تشغيل الأعضاء </w:t>
      </w:r>
      <w:r w:rsidRPr="002F1A06">
        <w:rPr>
          <w:rFonts w:ascii="Tahoma" w:eastAsia="Tahoma" w:hAnsi="Tahoma" w:cs="Tahoma"/>
          <w:color w:val="0B0C0C"/>
          <w:sz w:val="24"/>
          <w:szCs w:val="24"/>
          <w:rtl/>
          <w:lang w:bidi="ar-EG"/>
        </w:rPr>
        <w:t>لممارسات</w:t>
      </w:r>
      <w:r>
        <w:rPr>
          <w:rFonts w:ascii="Tahoma" w:eastAsia="Tahoma" w:hAnsi="Tahoma" w:cs="Tahoma"/>
          <w:sz w:val="24"/>
          <w:szCs w:val="24"/>
          <w:rtl/>
          <w:lang w:bidi="ar-EG"/>
        </w:rPr>
        <w:t xml:space="preserve"> الإيمان ، وكذلك الصيانة العامة ، ولكن يجب تنظيفها جيدًا قبل وبعد الاستخدام. </w:t>
      </w:r>
    </w:p>
    <w:p w14:paraId="0B051FF3" w14:textId="77777777" w:rsidR="00EA2F8A" w:rsidRDefault="00EA2F8A" w:rsidP="00A67572">
      <w:pPr>
        <w:shd w:val="clear" w:color="auto" w:fill="FFFFFF" w:themeFill="background1"/>
        <w:spacing w:after="75" w:line="240" w:lineRule="auto"/>
        <w:rPr>
          <w:rFonts w:ascii="Tahoma" w:eastAsia="Tahoma" w:hAnsi="Tahoma" w:cs="Tahoma"/>
          <w:sz w:val="24"/>
          <w:szCs w:val="24"/>
        </w:rPr>
      </w:pPr>
    </w:p>
    <w:p w14:paraId="13EE7CD0" w14:textId="572E3C5F" w:rsidR="002C043B" w:rsidRPr="00A67572" w:rsidRDefault="0C1ACAC2" w:rsidP="00A67572">
      <w:pPr>
        <w:shd w:val="clear" w:color="auto" w:fill="FFFFFF" w:themeFill="background1"/>
        <w:bidi/>
        <w:spacing w:after="75" w:line="240" w:lineRule="auto"/>
        <w:rPr>
          <w:rFonts w:ascii="Tahoma" w:hAnsi="Tahoma" w:cs="Tahoma"/>
          <w:b/>
          <w:bCs/>
          <w:color w:val="0B0C0C"/>
          <w:sz w:val="24"/>
          <w:szCs w:val="24"/>
        </w:rPr>
      </w:pPr>
      <w:r>
        <w:rPr>
          <w:rFonts w:ascii="Tahoma" w:eastAsia="Tahoma" w:hAnsi="Tahoma" w:cs="Tahoma"/>
          <w:sz w:val="24"/>
          <w:szCs w:val="24"/>
          <w:rtl/>
          <w:lang w:bidi="ar-EG"/>
        </w:rPr>
        <w:t xml:space="preserve">تشارك الحكومة والأوساط الطبية والعلمية بشكل عاجل في البحث حول مخاطر انتقال العدوى وكيف يمكن إدارة هذه الأنشطة بشكل أفضل بأمان ، وسيتبع المزيد من الإرشادات عند توفرها. </w:t>
      </w:r>
    </w:p>
    <w:p w14:paraId="3B7E924D" w14:textId="77777777" w:rsidR="002C043B" w:rsidRDefault="002C043B" w:rsidP="0076502A">
      <w:pPr>
        <w:pStyle w:val="ListParagraph"/>
        <w:shd w:val="clear" w:color="auto" w:fill="FFFFFF" w:themeFill="background1"/>
        <w:spacing w:after="75" w:line="240" w:lineRule="auto"/>
        <w:ind w:left="284"/>
        <w:rPr>
          <w:rFonts w:ascii="Tahoma" w:hAnsi="Tahoma" w:cs="Tahoma"/>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Tahoma" w:hAnsi="Tahoma" w:cs="Tahoma"/>
          <w:b/>
          <w:bCs/>
          <w:color w:val="0B0C0C"/>
          <w:sz w:val="24"/>
          <w:szCs w:val="24"/>
        </w:rPr>
      </w:pPr>
    </w:p>
    <w:p w14:paraId="2413FA7D" w14:textId="4F5EB98E" w:rsidR="00776F09" w:rsidRPr="00776F09" w:rsidRDefault="00776F09" w:rsidP="00225705">
      <w:pPr>
        <w:pStyle w:val="ListParagraph"/>
        <w:shd w:val="clear" w:color="auto" w:fill="FFFFFF" w:themeFill="background1"/>
        <w:bidi/>
        <w:spacing w:after="75" w:line="240" w:lineRule="auto"/>
        <w:ind w:left="-142"/>
        <w:rPr>
          <w:rFonts w:ascii="Tahoma" w:hAnsi="Tahoma" w:cs="Tahoma"/>
          <w:b/>
          <w:bCs/>
          <w:color w:val="0B0C0C"/>
          <w:sz w:val="24"/>
          <w:szCs w:val="24"/>
        </w:rPr>
      </w:pPr>
      <w:r>
        <w:rPr>
          <w:rFonts w:ascii="Tahoma" w:hAnsi="Tahoma" w:cs="Tahoma"/>
          <w:b/>
          <w:bCs/>
          <w:color w:val="0B0C0C"/>
          <w:sz w:val="24"/>
          <w:szCs w:val="24"/>
          <w:rtl/>
          <w:lang w:bidi="ar-EG"/>
        </w:rPr>
        <w:t>حفلات الزفاف و مناسبات الحياة الأخرى</w:t>
      </w:r>
    </w:p>
    <w:p w14:paraId="2DAD0C48" w14:textId="13B006F5" w:rsidR="002E78D1" w:rsidRPr="002E78D1" w:rsidRDefault="5EAC81CC" w:rsidP="002E78D1">
      <w:pPr>
        <w:bidi/>
        <w:rPr>
          <w:rFonts w:ascii="Tahoma" w:hAnsi="Tahoma" w:cs="Tahoma"/>
          <w:sz w:val="24"/>
          <w:szCs w:val="24"/>
        </w:rPr>
      </w:pPr>
      <w:r>
        <w:rPr>
          <w:rFonts w:ascii="Tahoma" w:hAnsi="Tahoma" w:cs="Tahoma"/>
          <w:color w:val="0B0C0C"/>
          <w:sz w:val="24"/>
          <w:szCs w:val="24"/>
          <w:rtl/>
          <w:lang w:bidi="ar-EG"/>
        </w:rPr>
        <w:t xml:space="preserve">يُنصح بشدة أن تتم المظاهر الأساسية </w:t>
      </w:r>
      <w:r>
        <w:rPr>
          <w:rFonts w:ascii="Tahoma" w:hAnsi="Tahoma" w:cs="Tahoma"/>
          <w:sz w:val="24"/>
          <w:szCs w:val="24"/>
          <w:rtl/>
          <w:lang w:bidi="ar-EG"/>
        </w:rPr>
        <w:t>فقط للاحتفالات في هذا الوقت.</w:t>
      </w:r>
      <w:r>
        <w:rPr>
          <w:rFonts w:ascii="Tahoma" w:hAnsi="Tahoma" w:cs="Tahoma"/>
          <w:sz w:val="24"/>
          <w:szCs w:val="24"/>
        </w:rPr>
        <w:t xml:space="preserve"> </w:t>
      </w:r>
    </w:p>
    <w:p w14:paraId="0B8E4A6C" w14:textId="4F9C9676" w:rsidR="00CB735E" w:rsidRPr="002F1A06" w:rsidRDefault="002E78D1"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 xml:space="preserve">يجب عدم استهلاك أي طعام أو شراب كجزء من الحدث ما لم يكن </w:t>
      </w:r>
      <w:r>
        <w:rPr>
          <w:rFonts w:ascii="Tahoma" w:eastAsia="Tahoma" w:hAnsi="Tahoma" w:cs="Tahoma"/>
          <w:sz w:val="24"/>
          <w:szCs w:val="24"/>
          <w:rtl/>
          <w:lang w:bidi="ar-EG"/>
        </w:rPr>
        <w:t>مطلوبًا لأغراض اتمام مرا</w:t>
      </w:r>
      <w:r w:rsidRPr="002F1A06">
        <w:rPr>
          <w:rFonts w:ascii="Tahoma" w:eastAsia="Tahoma" w:hAnsi="Tahoma" w:cs="Tahoma"/>
          <w:color w:val="0B0C0C"/>
          <w:sz w:val="24"/>
          <w:szCs w:val="24"/>
          <w:rtl/>
          <w:lang w:bidi="ar-EG"/>
        </w:rPr>
        <w:t>سم الزواج.</w:t>
      </w:r>
      <w:r w:rsidRPr="002F1A06">
        <w:rPr>
          <w:rFonts w:ascii="Tahoma" w:eastAsia="Tahoma" w:hAnsi="Tahoma" w:cs="Tahoma"/>
          <w:color w:val="0B0C0C"/>
          <w:sz w:val="24"/>
          <w:szCs w:val="24"/>
          <w:lang w:bidi="ar-EG"/>
        </w:rPr>
        <w:t xml:space="preserve"> </w:t>
      </w:r>
    </w:p>
    <w:p w14:paraId="4C4E7F51" w14:textId="0CC14C25" w:rsidR="00B2283F" w:rsidRPr="002F1A06" w:rsidRDefault="00CB735E"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كما ورد في الجدول 1 ، يجب ألا يزيد عدد حفلات الزفاف عن 30 شخصًا. يجب ألا يكون هناك أكثر من 30 شخصًا في احتفالات مناسبات الحياة الأخرى ، ما لم يكن الحدث جزءًا من خدمة عبادة جماعية روتينية. يجب على المصلين الحفاظ على التباعد الاجتماعي.</w:t>
      </w:r>
    </w:p>
    <w:p w14:paraId="479FA9B0" w14:textId="154F3F3E" w:rsidR="003577D9" w:rsidRPr="0036048F" w:rsidRDefault="003577D9" w:rsidP="002F1A06">
      <w:pPr>
        <w:pStyle w:val="ListParagraph"/>
        <w:numPr>
          <w:ilvl w:val="0"/>
          <w:numId w:val="40"/>
        </w:numPr>
        <w:shd w:val="clear" w:color="auto" w:fill="FFFFFF" w:themeFill="background1"/>
        <w:bidi/>
        <w:spacing w:after="75" w:line="240" w:lineRule="auto"/>
        <w:rPr>
          <w:rFonts w:ascii="Tahoma" w:hAnsi="Tahoma" w:cs="Tahoma"/>
          <w:sz w:val="24"/>
          <w:szCs w:val="24"/>
        </w:rPr>
      </w:pPr>
      <w:r w:rsidRPr="002F1A06">
        <w:rPr>
          <w:rFonts w:ascii="Tahoma" w:eastAsia="Tahoma" w:hAnsi="Tahoma" w:cs="Tahoma"/>
          <w:color w:val="0B0C0C"/>
          <w:sz w:val="24"/>
          <w:szCs w:val="24"/>
          <w:rtl/>
          <w:lang w:bidi="ar-EG"/>
        </w:rPr>
        <w:t>لا ي</w:t>
      </w:r>
      <w:r>
        <w:rPr>
          <w:rFonts w:ascii="Tahoma" w:eastAsia="Tahoma" w:hAnsi="Tahoma" w:cs="Tahoma"/>
          <w:sz w:val="24"/>
          <w:szCs w:val="24"/>
          <w:rtl/>
          <w:lang w:bidi="ar-EG"/>
        </w:rPr>
        <w:t xml:space="preserve">جب إقامة حفلات الزفاف أو الحفلات الكبيرة بعد المناسبات الحياتية. راجع إرشادات </w:t>
      </w:r>
      <w:r>
        <w:rPr>
          <w:rStyle w:val="Hyperlink"/>
          <w:rFonts w:ascii="Tahoma" w:eastAsia="Tahoma" w:hAnsi="Tahoma" w:cs="Tahoma"/>
          <w:color w:val="0B0C0C"/>
          <w:sz w:val="24"/>
          <w:szCs w:val="24"/>
          <w:rtl/>
          <w:lang w:bidi="ar-EG"/>
        </w:rPr>
        <w:t>المطاعم</w:t>
      </w:r>
      <w:r>
        <w:rPr>
          <w:rFonts w:ascii="Tahoma" w:eastAsia="Tahoma" w:hAnsi="Tahoma" w:cs="Tahoma"/>
          <w:color w:val="0B0C0C"/>
          <w:sz w:val="24"/>
          <w:szCs w:val="24"/>
          <w:rtl/>
          <w:lang w:bidi="ar-EG"/>
        </w:rPr>
        <w:t xml:space="preserve"> و </w:t>
      </w:r>
      <w:hyperlink r:id="rId29">
        <w:r>
          <w:rPr>
            <w:rStyle w:val="Hyperlink"/>
            <w:rFonts w:ascii="Tahoma" w:eastAsia="Tahoma" w:hAnsi="Tahoma" w:cs="Tahoma"/>
            <w:color w:val="0B0C0C"/>
            <w:sz w:val="24"/>
            <w:szCs w:val="24"/>
            <w:rtl/>
            <w:lang w:bidi="ar-EG"/>
          </w:rPr>
          <w:t>صناعات الضيافة الأخرى</w:t>
        </w:r>
      </w:hyperlink>
      <w:r>
        <w:rPr>
          <w:rFonts w:ascii="Tahoma" w:eastAsia="Tahoma" w:hAnsi="Tahoma" w:cs="Tahoma"/>
          <w:sz w:val="24"/>
          <w:szCs w:val="24"/>
          <w:rtl/>
          <w:lang w:bidi="ar-EG"/>
        </w:rPr>
        <w:t xml:space="preserve"> لمزيد من المعلومات. </w:t>
      </w:r>
    </w:p>
    <w:p w14:paraId="6018D86E" w14:textId="77777777" w:rsidR="00DC41BC" w:rsidRPr="002E78D1" w:rsidRDefault="00DC41BC" w:rsidP="00D960EB">
      <w:pPr>
        <w:pStyle w:val="ListParagraph"/>
        <w:ind w:left="284"/>
        <w:rPr>
          <w:rFonts w:ascii="Tahoma" w:hAnsi="Tahoma" w:cs="Tahoma"/>
          <w:sz w:val="24"/>
          <w:szCs w:val="24"/>
        </w:rPr>
      </w:pPr>
    </w:p>
    <w:p w14:paraId="3004CA32" w14:textId="4E3DD24A" w:rsidR="21E391E5" w:rsidRDefault="002E78D1" w:rsidP="21E391E5">
      <w:pPr>
        <w:shd w:val="clear" w:color="auto" w:fill="FFFFFF" w:themeFill="background1"/>
        <w:bidi/>
        <w:spacing w:after="75"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ar-EG"/>
        </w:rPr>
        <w:t>استخدام المياه</w:t>
      </w:r>
    </w:p>
    <w:p w14:paraId="417469C9" w14:textId="690D4B25" w:rsidR="00644018" w:rsidRPr="002F1A06" w:rsidRDefault="006D5DA5"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 xml:space="preserve">لا يجب القيام بأي طقوس غسل / وضوء مطلوبة مسبقًا في مكان العبادة ويجب اجراءها قبل الوصول.  </w:t>
      </w:r>
    </w:p>
    <w:p w14:paraId="5E008CA1" w14:textId="1651E1E0" w:rsidR="00B145D3" w:rsidRPr="00182096" w:rsidRDefault="006D5DA5"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 xml:space="preserve">في الظروف النادرة حيث يكون ذلك ضروريًا ، يجب استخدام مرافق الغسيل في مكان العبادة بما يتماشى مع المبادئ التوجيهية للمسافة الاجتماعية وتدابير النظافة المطبقة. </w:t>
      </w:r>
    </w:p>
    <w:p w14:paraId="19154CE8" w14:textId="7B2BE3DF" w:rsidR="002B2DE3" w:rsidRPr="000161DE" w:rsidRDefault="002B2DE3"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يجب على الناس عدم غسل أجزاء الجسم من الآخرين.</w:t>
      </w:r>
    </w:p>
    <w:p w14:paraId="4BF90DFD" w14:textId="77777777" w:rsidR="006D5DA5" w:rsidRDefault="0AE45217"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 xml:space="preserve">عندما تتطلب الطقوس أو الاحتفالات تطبيق الماء على الجسم ، يمكن رش كميات صغيرة على الجسم ، ولكن يجب تجنب الغمر الكامل. </w:t>
      </w:r>
    </w:p>
    <w:p w14:paraId="6EBD47E1" w14:textId="32DD3973" w:rsidR="00EF2E27" w:rsidRDefault="006D5DA5"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 xml:space="preserve">يجب أن يتحرك الآخرون الموجودون خارج نطاق أي رش محتمل. </w:t>
      </w:r>
    </w:p>
    <w:p w14:paraId="12109819" w14:textId="09C738F2" w:rsidR="00EF2E27" w:rsidRDefault="6CCF9220"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 xml:space="preserve">عندما يكون الرضيع مشتركًا ، يجب على الوالد / الوصي أو فرد آخر من الأسرة العادية للرضيع حمل الرضيع. </w:t>
      </w:r>
    </w:p>
    <w:p w14:paraId="1B3E3713" w14:textId="6E7B7A52" w:rsidR="002B2DE3" w:rsidRDefault="0CABE739"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يجب على جميع الأفراد المعنيين غسل أيديهم جيدًا قبل وبعد وضمان النظافة الصحية الجيدة. </w:t>
      </w:r>
    </w:p>
    <w:p w14:paraId="01747F7D" w14:textId="77777777" w:rsidR="00633A86" w:rsidRDefault="00633A86" w:rsidP="21E391E5">
      <w:pPr>
        <w:shd w:val="clear" w:color="auto" w:fill="FFFFFF" w:themeFill="background1"/>
        <w:spacing w:after="75" w:line="240" w:lineRule="auto"/>
        <w:rPr>
          <w:rFonts w:ascii="Tahoma" w:eastAsia="Tahoma" w:hAnsi="Tahoma" w:cs="Tahoma"/>
          <w:color w:val="0B0C0C"/>
          <w:sz w:val="24"/>
          <w:szCs w:val="24"/>
        </w:rPr>
      </w:pPr>
    </w:p>
    <w:p w14:paraId="625142F1" w14:textId="1B5405F0" w:rsidR="21E391E5" w:rsidRDefault="008D4D76" w:rsidP="21E391E5">
      <w:pPr>
        <w:shd w:val="clear" w:color="auto" w:fill="FFFFFF" w:themeFill="background1"/>
        <w:bidi/>
        <w:spacing w:after="75"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ar-EG"/>
        </w:rPr>
        <w:t xml:space="preserve">التبرعات النقدية </w:t>
      </w:r>
    </w:p>
    <w:p w14:paraId="1120F2D4" w14:textId="365B0687" w:rsidR="00C35D47" w:rsidRPr="002F1A06" w:rsidRDefault="008D4D7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 xml:space="preserve">حيثما كان ذلك ممكناً ، يجب على الزعماء الدينيين أن يثبطوا العطاء النقدي وأن يستمروا في استخدام التبرع والموارد عبر الإنترنت.  </w:t>
      </w:r>
    </w:p>
    <w:p w14:paraId="658DB587" w14:textId="03A7EEE7" w:rsidR="00207772" w:rsidRPr="00A67859" w:rsidRDefault="006E1AA0" w:rsidP="002F1A06">
      <w:pPr>
        <w:pStyle w:val="ListParagraph"/>
        <w:numPr>
          <w:ilvl w:val="0"/>
          <w:numId w:val="40"/>
        </w:numPr>
        <w:shd w:val="clear" w:color="auto" w:fill="FFFFFF" w:themeFill="background1"/>
        <w:bidi/>
        <w:spacing w:after="75" w:line="240" w:lineRule="auto"/>
        <w:rPr>
          <w:rFonts w:ascii="Tahoma" w:eastAsia="Tahoma" w:hAnsi="Tahoma" w:cs="Tahoma"/>
          <w:b/>
          <w:color w:val="0B0C0C"/>
          <w:sz w:val="24"/>
          <w:szCs w:val="24"/>
        </w:rPr>
      </w:pPr>
      <w:r>
        <w:rPr>
          <w:rFonts w:ascii="Tahoma" w:eastAsia="Tahoma" w:hAnsi="Tahoma" w:cs="Tahoma"/>
          <w:color w:val="0B0C0C"/>
          <w:sz w:val="24"/>
          <w:szCs w:val="24"/>
          <w:rtl/>
          <w:lang w:bidi="ar-EG"/>
        </w:rPr>
        <w:t>عندما لا يكون هذا خيارًا ، يجب جمع الأموال في وعاء يتم وضعه في مكان واحد ويتعامل معه فرد واحد ، بدلاً من تمريره. يجب الحفاظ على التنظيف والنظافة المنتظمين ، وارتداء القفازات للتعامل مع العروض النقدية حيث يستمر العطاء.</w:t>
      </w:r>
    </w:p>
    <w:p w14:paraId="025FFE5E" w14:textId="6897B614" w:rsidR="008D4D76" w:rsidRPr="00D823E5" w:rsidRDefault="00A36390" w:rsidP="21E391E5">
      <w:pPr>
        <w:shd w:val="clear" w:color="auto" w:fill="FFFFFF" w:themeFill="background1"/>
        <w:bidi/>
        <w:spacing w:before="300" w:after="75" w:line="240" w:lineRule="auto"/>
        <w:rPr>
          <w:rFonts w:ascii="Tahoma" w:eastAsia="Tahoma" w:hAnsi="Tahoma" w:cs="Tahoma"/>
          <w:color w:val="0B0C0C"/>
          <w:sz w:val="24"/>
          <w:szCs w:val="24"/>
        </w:rPr>
      </w:pPr>
      <w:r>
        <w:rPr>
          <w:rFonts w:ascii="Tahoma" w:eastAsia="Tahoma" w:hAnsi="Tahoma" w:cs="Tahoma"/>
          <w:b/>
          <w:bCs/>
          <w:color w:val="0B0C0C"/>
          <w:sz w:val="24"/>
          <w:szCs w:val="24"/>
          <w:rtl/>
          <w:lang w:bidi="ar-EG"/>
        </w:rPr>
        <w:t>حضور الأطفال والصغار لأماكن العبادة</w:t>
      </w:r>
    </w:p>
    <w:p w14:paraId="3197B249" w14:textId="29B0D029" w:rsidR="005740A7" w:rsidRDefault="008D4D7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hAnsi="Tahoma"/>
          <w:color w:val="0B0C0C"/>
          <w:sz w:val="24"/>
          <w:szCs w:val="24"/>
          <w:rtl/>
          <w:lang w:bidi="ar-EG"/>
        </w:rPr>
        <w:lastRenderedPageBreak/>
        <w:t xml:space="preserve">يجب </w:t>
      </w:r>
      <w:r w:rsidRPr="002F1A06">
        <w:rPr>
          <w:rFonts w:ascii="Tahoma" w:eastAsia="Tahoma" w:hAnsi="Tahoma" w:cs="Tahoma"/>
          <w:color w:val="0B0C0C"/>
          <w:sz w:val="24"/>
          <w:szCs w:val="24"/>
          <w:rtl/>
          <w:lang w:bidi="ar-EG"/>
        </w:rPr>
        <w:t xml:space="preserve">أن يشرف علی الأطفال من قبل الآباء أو الأوصياء على الأطفال الصغار. يجب غسل اليدين جيدًا لمدة 20 ثانية بالماء الجاري والصابون وتجفيفهما جيدًا أو استخدام فرك اليدين أو مطهرات اليدين لضمان تغطية جميع أجزاء اليدين. يمكن لأماكن العبادة أن تساعد في تذكير الأطفال والصغار وأولياء أمورهم وأوصياءهم بالإجراءات المهمة التي يمكنهم اتخاذها أثناء </w:t>
      </w:r>
      <w:r>
        <w:rPr>
          <w:rFonts w:ascii="Tahoma" w:hAnsi="Tahoma"/>
          <w:color w:val="0B0C0C"/>
          <w:sz w:val="24"/>
          <w:szCs w:val="24"/>
          <w:rtl/>
          <w:lang w:bidi="ar-EG"/>
        </w:rPr>
        <w:t xml:space="preserve">تفشي الفيروس کورونا كوفيد-19 للمساعدة في منع انتشار الفيروس. يمكن العثور على ملصقات عن نظافة اليدين العامة على الموقع </w:t>
      </w:r>
      <w:hyperlink r:id="rId30" w:history="1">
        <w:proofErr w:type="spellStart"/>
        <w:r>
          <w:rPr>
            <w:rFonts w:ascii="Tahoma" w:hAnsi="Tahoma"/>
            <w:color w:val="4C2C92"/>
            <w:sz w:val="24"/>
            <w:szCs w:val="24"/>
            <w:u w:val="single"/>
            <w:bdr w:val="none" w:sz="0" w:space="0" w:color="auto" w:frame="1"/>
          </w:rPr>
          <w:t>eBug</w:t>
        </w:r>
        <w:proofErr w:type="spellEnd"/>
        <w:r>
          <w:rPr>
            <w:rFonts w:ascii="Tahoma" w:hAnsi="Tahoma"/>
            <w:color w:val="4C2C92"/>
            <w:sz w:val="24"/>
            <w:szCs w:val="24"/>
            <w:u w:val="single"/>
            <w:bdr w:val="none" w:sz="0" w:space="0" w:color="auto" w:frame="1"/>
          </w:rPr>
          <w:t xml:space="preserve"> website</w:t>
        </w:r>
      </w:hyperlink>
      <w:r>
        <w:rPr>
          <w:rFonts w:ascii="Tahoma" w:hAnsi="Tahoma"/>
          <w:color w:val="0B0C0C"/>
          <w:sz w:val="24"/>
          <w:szCs w:val="24"/>
          <w:u w:val="single"/>
          <w:rtl/>
          <w:lang w:bidi="ar-EG"/>
        </w:rPr>
        <w:t>.</w:t>
      </w:r>
    </w:p>
    <w:p w14:paraId="3530F279" w14:textId="269A7DBD" w:rsidR="262E520E" w:rsidRPr="009D4B1C" w:rsidRDefault="262E520E"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تم نشر </w:t>
      </w:r>
      <w:hyperlink r:id="rId31">
        <w:r>
          <w:rPr>
            <w:rStyle w:val="Hyperlink"/>
            <w:rFonts w:ascii="Tahoma" w:eastAsia="Tahoma" w:hAnsi="Tahoma" w:cs="Tahoma"/>
            <w:color w:val="0B0C0C"/>
            <w:sz w:val="24"/>
            <w:szCs w:val="24"/>
            <w:rtl/>
            <w:lang w:bidi="ar-EG"/>
          </w:rPr>
          <w:t>الدليل</w:t>
        </w:r>
      </w:hyperlink>
      <w:r>
        <w:rPr>
          <w:rFonts w:ascii="Tahoma" w:eastAsia="Tahoma" w:hAnsi="Tahoma" w:cs="Tahoma"/>
          <w:color w:val="0B0C0C"/>
          <w:sz w:val="24"/>
          <w:szCs w:val="24"/>
          <w:rtl/>
          <w:lang w:bidi="ar-EG"/>
        </w:rPr>
        <w:t xml:space="preserve"> المحدد للإعدادات خارج المدرسة ويجب اتباعه عند تقديم الرسوم الدراسية أو التدريب أو التعليمات أو الأنشطة خارج ساعات الدراسة العادية (مثل المساء وعطلات نهاية الأسبوع والعطلات المدرسية)</w:t>
      </w:r>
    </w:p>
    <w:p w14:paraId="101FB336" w14:textId="542DF35A" w:rsidR="6A5D83C5" w:rsidRDefault="6A5D83C5" w:rsidP="002F1A06">
      <w:pPr>
        <w:pStyle w:val="ListParagraph"/>
        <w:numPr>
          <w:ilvl w:val="0"/>
          <w:numId w:val="40"/>
        </w:numPr>
        <w:shd w:val="clear" w:color="auto" w:fill="FFFFFF" w:themeFill="background1"/>
        <w:bidi/>
        <w:spacing w:after="75" w:line="240" w:lineRule="auto"/>
        <w:rPr>
          <w:rFonts w:eastAsiaTheme="minorEastAsia"/>
          <w:color w:val="0B0C0C"/>
          <w:sz w:val="24"/>
          <w:szCs w:val="24"/>
        </w:rPr>
      </w:pPr>
      <w:r>
        <w:rPr>
          <w:rFonts w:ascii="Tahoma" w:hAnsi="Tahoma"/>
          <w:color w:val="0B0C0C"/>
          <w:sz w:val="24"/>
          <w:szCs w:val="24"/>
          <w:rtl/>
          <w:lang w:bidi="ar-EG"/>
        </w:rPr>
        <w:t>بالنسبة لرعاية الأطفال والإعدادات التعليمية الرسمية ، يرجى الرجوع إلى</w:t>
      </w:r>
      <w:hyperlink r:id="rId32">
        <w:r>
          <w:rPr>
            <w:rStyle w:val="Hyperlink"/>
            <w:rFonts w:ascii="Tahoma" w:eastAsia="Tahoma" w:hAnsi="Tahoma" w:cs="Tahoma"/>
            <w:color w:val="0B0C0C"/>
            <w:sz w:val="24"/>
            <w:szCs w:val="24"/>
            <w:u w:val="none"/>
            <w:rtl/>
            <w:lang w:bidi="ar-EG"/>
          </w:rPr>
          <w:t xml:space="preserve"> </w:t>
        </w:r>
        <w:r>
          <w:rPr>
            <w:rStyle w:val="Hyperlink"/>
            <w:rFonts w:ascii="Tahoma" w:eastAsia="Tahoma" w:hAnsi="Tahoma" w:cs="Tahoma"/>
            <w:color w:val="0B0C0C"/>
            <w:sz w:val="24"/>
            <w:szCs w:val="24"/>
            <w:rtl/>
            <w:lang w:bidi="ar-EG"/>
          </w:rPr>
          <w:t>الدليل</w:t>
        </w:r>
      </w:hyperlink>
      <w:r>
        <w:rPr>
          <w:rtl/>
          <w:lang w:bidi="ar-EG"/>
        </w:rPr>
        <w:t xml:space="preserve"> ذات الصلة</w:t>
      </w:r>
    </w:p>
    <w:p w14:paraId="6C9EDF59" w14:textId="7F2E7A6D" w:rsidR="00AD3E7B" w:rsidRPr="00AD3E7B" w:rsidRDefault="00C01FE5"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hAnsi="Tahoma" w:cs="Tahoma"/>
          <w:color w:val="0B0C0C"/>
          <w:sz w:val="24"/>
          <w:szCs w:val="24"/>
          <w:rtl/>
          <w:lang w:bidi="ar-EG"/>
        </w:rPr>
        <w:t>يجب إزالة أي مرافق مشتركة للأطفال ، مثل أماكن اللعب ، والمفروشات اللينة ، والألعاب اللينة والألعاب التي يصعب تنظيفها ، و / أو وضعها خارج الاستخدام.</w:t>
      </w:r>
    </w:p>
    <w:p w14:paraId="737AB389" w14:textId="25EB5916" w:rsidR="00C01FE5" w:rsidRPr="005740A7" w:rsidRDefault="00AD3E7B"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hAnsi="Tahoma" w:cs="Tahoma"/>
          <w:sz w:val="24"/>
          <w:szCs w:val="24"/>
          <w:rtl/>
          <w:lang w:bidi="ar-EG"/>
        </w:rPr>
        <w:t>يُسمح للملاعب في الهواء الطلق بالفتح</w:t>
      </w:r>
      <w:r>
        <w:rPr>
          <w:rFonts w:ascii="Tahoma" w:hAnsi="Tahoma" w:cs="Tahoma"/>
          <w:color w:val="0B0C0C"/>
          <w:sz w:val="24"/>
          <w:szCs w:val="24"/>
          <w:rtl/>
          <w:lang w:bidi="ar-EG"/>
        </w:rPr>
        <w:t xml:space="preserve"> - حيث يقيِّم مديرو الأماكن أن ذلك آمن ، راجع الدليل </w:t>
      </w:r>
      <w:hyperlink r:id="rId33">
        <w:r>
          <w:rPr>
            <w:rStyle w:val="Hyperlink"/>
            <w:rFonts w:ascii="Tahoma" w:hAnsi="Tahoma" w:cs="Tahoma"/>
            <w:sz w:val="24"/>
            <w:szCs w:val="24"/>
            <w:rtl/>
            <w:lang w:bidi="ar-EG"/>
          </w:rPr>
          <w:t>هنا</w:t>
        </w:r>
      </w:hyperlink>
      <w:r>
        <w:rPr>
          <w:rFonts w:ascii="Tahoma" w:hAnsi="Tahoma" w:cs="Tahoma"/>
          <w:color w:val="0B0C0C"/>
          <w:sz w:val="24"/>
          <w:szCs w:val="24"/>
          <w:rtl/>
          <w:lang w:bidi="ar-EG"/>
        </w:rPr>
        <w:t> يجب إيلاء اهتمام خاص لتنظيف الأسطح التي يلمسها الأطفال كثيرًا وتلك التي تكون في ارتفاع الطفل.</w:t>
      </w:r>
      <w:r>
        <w:rPr>
          <w:rFonts w:ascii="Tahoma" w:hAnsi="Tahoma" w:cs="Tahoma"/>
          <w:color w:val="0B0C0C"/>
          <w:sz w:val="24"/>
          <w:szCs w:val="24"/>
        </w:rPr>
        <w:t> </w:t>
      </w:r>
    </w:p>
    <w:p w14:paraId="549DEB2A" w14:textId="1B3B767F" w:rsidR="00791029" w:rsidRPr="00791029" w:rsidRDefault="00791029" w:rsidP="3747DFAC">
      <w:pPr>
        <w:shd w:val="clear" w:color="auto" w:fill="FFFFFF" w:themeFill="background1"/>
        <w:spacing w:after="0" w:line="240" w:lineRule="auto"/>
        <w:rPr>
          <w:rFonts w:ascii="Tahoma" w:eastAsia="Tahoma" w:hAnsi="Tahoma" w:cs="Tahoma"/>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Tahoma" w:eastAsia="Tahoma" w:hAnsi="Tahoma" w:cs="Tahoma"/>
          <w:b/>
          <w:bCs/>
          <w:color w:val="0B0C0C"/>
          <w:sz w:val="24"/>
          <w:szCs w:val="24"/>
        </w:rPr>
      </w:pPr>
    </w:p>
    <w:p w14:paraId="5B4DF583" w14:textId="396ABE89" w:rsidR="00940FC5" w:rsidRDefault="00940FC5" w:rsidP="007670DD">
      <w:pPr>
        <w:shd w:val="clear" w:color="auto" w:fill="FFFFFF" w:themeFill="background1"/>
        <w:spacing w:after="0" w:line="240" w:lineRule="auto"/>
        <w:rPr>
          <w:rFonts w:ascii="Tahoma" w:eastAsia="Tahoma" w:hAnsi="Tahoma" w:cs="Tahoma"/>
          <w:b/>
          <w:bCs/>
          <w:color w:val="0B0C0C"/>
          <w:sz w:val="24"/>
          <w:szCs w:val="24"/>
        </w:rPr>
      </w:pPr>
    </w:p>
    <w:p w14:paraId="166420EC" w14:textId="684B9646" w:rsidR="00F26549" w:rsidRPr="007C5667" w:rsidRDefault="00940FC5" w:rsidP="00940FC5">
      <w:pPr>
        <w:shd w:val="clear" w:color="auto" w:fill="FFFFFF" w:themeFill="background1"/>
        <w:bidi/>
        <w:spacing w:after="0" w:line="240" w:lineRule="auto"/>
        <w:ind w:firstLine="720"/>
        <w:rPr>
          <w:rFonts w:ascii="Tahoma" w:eastAsia="Tahoma" w:hAnsi="Tahoma" w:cs="Tahoma"/>
          <w:color w:val="0B0C0C"/>
          <w:sz w:val="28"/>
          <w:szCs w:val="28"/>
        </w:rPr>
      </w:pPr>
      <w:r>
        <w:rPr>
          <w:rFonts w:ascii="Tahoma" w:eastAsia="Tahoma" w:hAnsi="Tahoma" w:cs="Tahoma"/>
          <w:b/>
          <w:bCs/>
          <w:color w:val="0B0C0C"/>
          <w:sz w:val="28"/>
          <w:szCs w:val="28"/>
          <w:rtl/>
          <w:lang w:bidi="ar-EG"/>
        </w:rPr>
        <w:t>5. إجراءات عامة للحد من انتشار العدوى</w:t>
      </w:r>
    </w:p>
    <w:p w14:paraId="1B52147E" w14:textId="5F737A0C" w:rsidR="4BC54CB1" w:rsidRDefault="4BC54CB1" w:rsidP="4BC54CB1">
      <w:pPr>
        <w:shd w:val="clear" w:color="auto" w:fill="FFFFFF" w:themeFill="background1"/>
        <w:spacing w:after="0" w:line="240" w:lineRule="auto"/>
        <w:ind w:firstLine="720"/>
        <w:rPr>
          <w:rFonts w:ascii="Tahoma" w:eastAsia="Tahoma" w:hAnsi="Tahoma" w:cs="Tahoma"/>
          <w:b/>
          <w:bCs/>
          <w:color w:val="0B0C0C"/>
          <w:sz w:val="24"/>
          <w:szCs w:val="24"/>
        </w:rPr>
      </w:pPr>
    </w:p>
    <w:p w14:paraId="2B2885E6" w14:textId="7B302A2E" w:rsidR="1897420E" w:rsidRPr="007670DD" w:rsidRDefault="1897420E" w:rsidP="00BD5052">
      <w:pPr>
        <w:bidi/>
        <w:spacing w:after="0" w:line="240" w:lineRule="auto"/>
        <w:rPr>
          <w:rFonts w:ascii="Tahoma" w:eastAsia="Tahoma" w:hAnsi="Tahoma" w:cs="Tahoma"/>
          <w:sz w:val="24"/>
          <w:szCs w:val="24"/>
        </w:rPr>
      </w:pPr>
      <w:r>
        <w:rPr>
          <w:rFonts w:ascii="Tahoma" w:eastAsia="Tahoma" w:hAnsi="Tahoma" w:cs="Tahoma"/>
          <w:sz w:val="24"/>
          <w:szCs w:val="24"/>
          <w:rtl/>
          <w:lang w:bidi="ar-EG"/>
        </w:rPr>
        <w:t>يجب على الناس التصرف بطريقة آمنة ومسؤولة من أجل الحد من انتشار العدوى في مجتمعاتنا.</w:t>
      </w:r>
    </w:p>
    <w:p w14:paraId="0D702426" w14:textId="77777777" w:rsidR="00D53B4A" w:rsidRDefault="00D53B4A" w:rsidP="00D53B4A">
      <w:pPr>
        <w:spacing w:after="0" w:line="240" w:lineRule="auto"/>
        <w:rPr>
          <w:rFonts w:ascii="Tahoma" w:eastAsia="Tahoma" w:hAnsi="Tahoma" w:cs="Tahoma"/>
          <w:b/>
          <w:bCs/>
          <w:color w:val="0B0C0C"/>
          <w:sz w:val="24"/>
          <w:szCs w:val="24"/>
        </w:rPr>
      </w:pPr>
    </w:p>
    <w:p w14:paraId="44207AED" w14:textId="77777777" w:rsidR="00C70D26" w:rsidRPr="00AA4F34"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b/>
          <w:bCs/>
          <w:color w:val="0B0C0C"/>
          <w:sz w:val="24"/>
          <w:szCs w:val="24"/>
          <w:rtl/>
          <w:lang w:bidi="ar-EG"/>
        </w:rPr>
        <w:t>الاختبار والتتبع</w:t>
      </w:r>
    </w:p>
    <w:p w14:paraId="2D18AAD8" w14:textId="77777777" w:rsidR="00C70D26" w:rsidRPr="005A249C" w:rsidRDefault="3514912E"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أطلقت الحكومة خدمة </w:t>
      </w:r>
      <w:hyperlink r:id="rId34" w:history="1">
        <w:r>
          <w:rPr>
            <w:rFonts w:ascii="Tahoma" w:eastAsia="Tahoma" w:hAnsi="Tahoma" w:cs="Tahoma"/>
            <w:color w:val="4C2C92"/>
            <w:sz w:val="24"/>
            <w:szCs w:val="24"/>
            <w:u w:val="single"/>
            <w:bdr w:val="none" w:sz="0" w:space="0" w:color="auto" w:frame="1"/>
            <w:rtl/>
            <w:lang w:bidi="ar-EG"/>
          </w:rPr>
          <w:t xml:space="preserve">الاختبار و التتبع </w:t>
        </w:r>
        <w:r>
          <w:rPr>
            <w:rFonts w:ascii="Tahoma" w:eastAsia="Tahoma" w:hAnsi="Tahoma" w:cs="Tahoma"/>
            <w:color w:val="4C2C92"/>
            <w:sz w:val="24"/>
            <w:szCs w:val="24"/>
            <w:u w:val="single"/>
            <w:bdr w:val="none" w:sz="0" w:space="0" w:color="auto" w:frame="1"/>
          </w:rPr>
          <w:t>NHS Test and Trace</w:t>
        </w:r>
      </w:hyperlink>
      <w:r>
        <w:rPr>
          <w:rFonts w:ascii="Tahoma" w:eastAsia="Tahoma" w:hAnsi="Tahoma" w:cs="Tahoma"/>
          <w:color w:val="0B0C0C"/>
          <w:sz w:val="24"/>
          <w:szCs w:val="24"/>
          <w:rtl/>
          <w:lang w:bidi="ar-EG"/>
        </w:rPr>
        <w:t xml:space="preserve"> لإدارة مخاطر إعادة ظهور الفيروس. الخدمة:</w:t>
      </w:r>
    </w:p>
    <w:p w14:paraId="265EE4A8" w14:textId="77777777" w:rsidR="00C70D26" w:rsidRPr="002F1A06" w:rsidRDefault="00C70D26"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Pr>
          <w:rFonts w:ascii="Tahoma" w:eastAsia="Tahoma" w:hAnsi="Tahoma" w:cs="Tahoma"/>
          <w:color w:val="0B0C0C"/>
          <w:sz w:val="24"/>
          <w:szCs w:val="24"/>
          <w:rtl/>
          <w:lang w:bidi="ar-EG"/>
        </w:rPr>
        <w:t>يوف</w:t>
      </w:r>
      <w:r w:rsidRPr="002F1A06">
        <w:rPr>
          <w:rFonts w:ascii="Tahoma" w:hAnsi="Tahoma"/>
          <w:color w:val="0B0C0C"/>
          <w:sz w:val="24"/>
          <w:szCs w:val="24"/>
          <w:rtl/>
          <w:lang w:bidi="ar-EG"/>
        </w:rPr>
        <w:t>ر اختبارًا لأي شخص يعاني من أعراض كوفيد-19 لمعرفة ما إذا كان مصابًا بالفيروس؛</w:t>
      </w:r>
    </w:p>
    <w:p w14:paraId="2176BFC0" w14:textId="77777777" w:rsidR="00C70D26" w:rsidRPr="002F1A06" w:rsidRDefault="00C70D26"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يتواصل مع أي شخص حصل على نتيجة اختبار إيجابية لمساعدته على مشاركة المعلومات حول أية جهات اتصال قريبة قام بها ؛ و</w:t>
      </w:r>
    </w:p>
    <w:p w14:paraId="63A6DD7F" w14:textId="77777777" w:rsidR="00C70D26" w:rsidRPr="005A249C" w:rsidRDefault="3514912E"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sidRPr="002F1A06">
        <w:rPr>
          <w:rFonts w:ascii="Tahoma" w:hAnsi="Tahoma"/>
          <w:color w:val="0B0C0C"/>
          <w:sz w:val="24"/>
          <w:szCs w:val="24"/>
          <w:rtl/>
          <w:lang w:bidi="ar-EG"/>
        </w:rPr>
        <w:t>تنبه جهات الاتصال هذه ، عند الضرورة ، وتخطرها بأنها بحاجة إلى عزل نفسها للمساعدة في</w:t>
      </w:r>
      <w:r>
        <w:rPr>
          <w:rFonts w:ascii="Tahoma" w:eastAsia="Tahoma" w:hAnsi="Tahoma" w:cs="Tahoma"/>
          <w:color w:val="0B0C0C"/>
          <w:sz w:val="24"/>
          <w:szCs w:val="24"/>
          <w:rtl/>
          <w:lang w:bidi="ar-EG"/>
        </w:rPr>
        <w:t xml:space="preserve"> وقف انتشار الفيروس.</w:t>
      </w:r>
    </w:p>
    <w:p w14:paraId="138C4C8C" w14:textId="77777777" w:rsidR="00C70D26" w:rsidRPr="009961A0"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يمكن العثور على مزيد من المعلومات عبر الإنترنت بما في ذلك جهات اتصال الأشخاص الذين يعانون من عدوى كوفيد-19 المحتمل أو المؤكد الذين لا يعيشون مع الشخص ومن أجل </w:t>
      </w:r>
      <w:hyperlink r:id="rId35" w:anchor="about-the-nhs-test-and-trace-service" w:history="1">
        <w:r>
          <w:rPr>
            <w:rFonts w:ascii="Tahoma" w:eastAsia="Tahoma" w:hAnsi="Tahoma" w:cs="Tahoma"/>
            <w:color w:val="4C2C92"/>
            <w:sz w:val="24"/>
            <w:szCs w:val="24"/>
            <w:u w:val="single"/>
            <w:bdr w:val="none" w:sz="0" w:space="0" w:color="auto" w:frame="1"/>
            <w:rtl/>
            <w:lang w:bidi="ar-EG"/>
          </w:rPr>
          <w:t>أماكن العمل</w:t>
        </w:r>
      </w:hyperlink>
      <w:r>
        <w:rPr>
          <w:rFonts w:ascii="Tahoma" w:eastAsia="Tahoma" w:hAnsi="Tahoma" w:cs="Tahoma"/>
          <w:color w:val="0B0C0C"/>
          <w:sz w:val="24"/>
          <w:szCs w:val="24"/>
          <w:rtl/>
          <w:lang w:bidi="ar-EG"/>
        </w:rPr>
        <w:t>.</w:t>
      </w:r>
    </w:p>
    <w:p w14:paraId="0861508F" w14:textId="77777777" w:rsidR="00C70D26" w:rsidRDefault="00C70D26" w:rsidP="00C70D26">
      <w:pPr>
        <w:shd w:val="clear" w:color="auto" w:fill="FFFFFF" w:themeFill="background1"/>
        <w:spacing w:after="0" w:line="240" w:lineRule="auto"/>
        <w:rPr>
          <w:rFonts w:ascii="Tahoma" w:eastAsia="Tahoma" w:hAnsi="Tahoma" w:cs="Tahoma"/>
          <w:color w:val="0B0C0C"/>
          <w:sz w:val="24"/>
          <w:szCs w:val="24"/>
        </w:rPr>
      </w:pPr>
    </w:p>
    <w:p w14:paraId="09BDCF18" w14:textId="0DF106E5" w:rsidR="00ED5EBA" w:rsidRDefault="00C70D26" w:rsidP="003F4186">
      <w:pPr>
        <w:bidi/>
        <w:rPr>
          <w:rFonts w:ascii="Tahoma" w:eastAsia="Tahoma" w:hAnsi="Tahoma" w:cs="Tahoma"/>
          <w:sz w:val="24"/>
          <w:szCs w:val="24"/>
        </w:rPr>
      </w:pPr>
      <w:r>
        <w:rPr>
          <w:rFonts w:ascii="Tahoma" w:eastAsia="Tahoma" w:hAnsi="Tahoma" w:cs="Tahoma"/>
          <w:sz w:val="24"/>
          <w:szCs w:val="24"/>
          <w:rtl/>
          <w:lang w:bidi="ar-EG"/>
        </w:rPr>
        <w:t xml:space="preserve">تماشياً مع التوجيهات الحكومية الأخرى لأماكن أخرى بما في ذلك قطاع التجزئة والضيافة ، يجب عليك مساعدة هذه الخدمة من خلال الاحتفاظ بسجل مؤقت دقيق للزوار لمدة 21 يومًا ، بطريقة يمكن إدارتها لمكان العبادة الخاص بك ، ومساعدة اختبار وتتبع </w:t>
      </w:r>
      <w:r>
        <w:rPr>
          <w:rFonts w:ascii="Tahoma" w:eastAsia="Tahoma" w:hAnsi="Tahoma" w:cs="Tahoma"/>
          <w:sz w:val="24"/>
          <w:szCs w:val="24"/>
        </w:rPr>
        <w:t>NHS</w:t>
      </w:r>
      <w:r>
        <w:rPr>
          <w:rFonts w:ascii="Tahoma" w:eastAsia="Tahoma" w:hAnsi="Tahoma" w:cs="Tahoma"/>
          <w:sz w:val="24"/>
          <w:szCs w:val="24"/>
          <w:rtl/>
          <w:lang w:bidi="ar-EG"/>
        </w:rPr>
        <w:t xml:space="preserve"> مع طلبات تلك البيانات إذا لزم الأمر لتتبع الاتصال والتحقيق في تفشي المرض محليًا. يمكن العثور على مزيد من الإرشادات حول الحفاظ على سجلات الموظفين والعملاء والزوار لدعم اختبار وتتبع </w:t>
      </w:r>
      <w:r>
        <w:rPr>
          <w:rFonts w:ascii="Tahoma" w:eastAsia="Tahoma" w:hAnsi="Tahoma" w:cs="Tahoma"/>
          <w:sz w:val="24"/>
          <w:szCs w:val="24"/>
        </w:rPr>
        <w:t>NHS</w:t>
      </w:r>
      <w:r>
        <w:rPr>
          <w:rFonts w:ascii="Tahoma" w:eastAsia="Tahoma" w:hAnsi="Tahoma" w:cs="Tahoma"/>
          <w:sz w:val="24"/>
          <w:szCs w:val="24"/>
          <w:rtl/>
          <w:lang w:bidi="ar-EG"/>
        </w:rPr>
        <w:t xml:space="preserve"> </w:t>
      </w:r>
      <w:r>
        <w:rPr>
          <w:rFonts w:ascii="Tahoma" w:eastAsia="Tahoma" w:hAnsi="Tahoma" w:cs="Tahoma"/>
          <w:sz w:val="24"/>
          <w:szCs w:val="24"/>
          <w:u w:val="single"/>
          <w:rtl/>
          <w:lang w:bidi="ar-EG"/>
        </w:rPr>
        <w:t>هنا.</w:t>
      </w:r>
      <w:hyperlink r:id="rId36" w:history="1"/>
      <w:r>
        <w:rPr>
          <w:rFonts w:ascii="Tahoma" w:eastAsia="Tahoma" w:hAnsi="Tahoma" w:cs="Tahoma"/>
          <w:sz w:val="24"/>
          <w:szCs w:val="24"/>
          <w:rtl/>
          <w:lang w:bidi="ar-EG"/>
        </w:rPr>
        <w:t> </w:t>
      </w:r>
    </w:p>
    <w:p w14:paraId="5DDEDD27" w14:textId="66EEE8B8" w:rsidR="00ED5EBA" w:rsidRDefault="00ED5EBA" w:rsidP="692C79CB">
      <w:pPr>
        <w:spacing w:after="0" w:line="240" w:lineRule="auto"/>
        <w:rPr>
          <w:rFonts w:ascii="Tahoma" w:eastAsia="Tahoma" w:hAnsi="Tahoma" w:cs="Tahoma"/>
          <w:i/>
          <w:iCs/>
          <w:sz w:val="20"/>
          <w:szCs w:val="20"/>
        </w:rPr>
      </w:pPr>
    </w:p>
    <w:p w14:paraId="6EDCECC9" w14:textId="1B02FFA4" w:rsidR="00C70D26" w:rsidRDefault="1FCFA5D3" w:rsidP="692C79CB">
      <w:pPr>
        <w:bidi/>
        <w:spacing w:after="0" w:line="240" w:lineRule="auto"/>
        <w:rPr>
          <w:rFonts w:ascii="Tahoma" w:eastAsia="Tahoma" w:hAnsi="Tahoma" w:cs="Tahoma"/>
          <w:sz w:val="24"/>
          <w:szCs w:val="24"/>
        </w:rPr>
      </w:pPr>
      <w:r>
        <w:rPr>
          <w:rFonts w:ascii="Tahoma" w:hAnsi="Tahoma" w:cs="Tahoma"/>
          <w:color w:val="000000" w:themeColor="text1"/>
          <w:sz w:val="24"/>
          <w:szCs w:val="24"/>
          <w:rtl/>
          <w:lang w:bidi="ar-EG"/>
        </w:rPr>
        <w:t xml:space="preserve">عند جمع الأسماء وتفاصيل الاتصال بالأشخاص الذين يحضرون مكان العبادة ، يجب أن تطلب موافقتهم. وذلك بسبب الطبيعة الحساسة المحتملة للبيانات التي يتم جمعها في هذه </w:t>
      </w:r>
      <w:r>
        <w:rPr>
          <w:rFonts w:ascii="Tahoma" w:hAnsi="Tahoma" w:cs="Tahoma"/>
          <w:color w:val="000000" w:themeColor="text1"/>
          <w:sz w:val="24"/>
          <w:szCs w:val="24"/>
          <w:rtl/>
          <w:lang w:bidi="ar-EG"/>
        </w:rPr>
        <w:lastRenderedPageBreak/>
        <w:t xml:space="preserve">الظروف ، والتي يحميها القانون. يقدم مكتب مفوض المعلومات إرشادات حول </w:t>
      </w:r>
      <w:hyperlink r:id="rId37" w:history="1">
        <w:r>
          <w:rPr>
            <w:rStyle w:val="Hyperlink"/>
            <w:rFonts w:ascii="Tahoma" w:hAnsi="Tahoma" w:cs="Tahoma"/>
            <w:sz w:val="24"/>
            <w:szCs w:val="24"/>
            <w:rtl/>
            <w:lang w:bidi="ar-EG"/>
          </w:rPr>
          <w:t>جمع تفاصيل الزائر للاختبار والتتبع</w:t>
        </w:r>
      </w:hyperlink>
      <w:r>
        <w:rPr>
          <w:rFonts w:ascii="Tahoma" w:hAnsi="Tahoma" w:cs="Tahoma"/>
          <w:color w:val="000000" w:themeColor="text1"/>
          <w:sz w:val="24"/>
          <w:szCs w:val="24"/>
          <w:rtl/>
          <w:lang w:bidi="ar-EG"/>
        </w:rPr>
        <w:t>، بما في ذلك المشكلات المتعلقة بالموافقة. يجب أن توضح أن إعطاء تفاصيل الاتصال أمر اختياري وليس شرطًا لحضور مكان العبادة الخاص بك. لقد أنشأنا نموذجًا للحصول على الموافقة في أماكن العبادة ، وهو متاح في الملحق ب</w:t>
      </w:r>
      <w:r>
        <w:rPr>
          <w:rStyle w:val="Hyperlink"/>
          <w:rFonts w:ascii="Tahoma" w:hAnsi="Tahoma" w:cs="Tahoma"/>
          <w:color w:val="000000" w:themeColor="text1"/>
          <w:sz w:val="24"/>
          <w:szCs w:val="24"/>
          <w:u w:val="none"/>
          <w:rtl/>
          <w:lang w:bidi="ar-EG"/>
        </w:rPr>
        <w:t>.</w:t>
      </w:r>
      <w:r>
        <w:rPr>
          <w:rStyle w:val="Hyperlink"/>
          <w:rFonts w:ascii="Tahoma" w:hAnsi="Tahoma" w:cs="Tahoma"/>
          <w:color w:val="000000" w:themeColor="text1"/>
          <w:sz w:val="24"/>
          <w:szCs w:val="24"/>
        </w:rPr>
        <w:t xml:space="preserve"> </w:t>
      </w:r>
    </w:p>
    <w:p w14:paraId="185C2C2F" w14:textId="690E90FB" w:rsidR="00C70D26" w:rsidRDefault="00C70D26" w:rsidP="00C70D26">
      <w:pPr>
        <w:spacing w:after="0" w:line="240" w:lineRule="auto"/>
        <w:rPr>
          <w:rFonts w:ascii="Tahoma" w:eastAsia="Tahoma" w:hAnsi="Tahoma" w:cs="Tahoma"/>
        </w:rPr>
      </w:pPr>
    </w:p>
    <w:p w14:paraId="2E9CD5ED" w14:textId="582E90A6" w:rsidR="00D53B4A" w:rsidRPr="00940FC5" w:rsidRDefault="00D53B4A" w:rsidP="00D53B4A">
      <w:pPr>
        <w:bidi/>
        <w:spacing w:after="0" w:line="240" w:lineRule="auto"/>
        <w:rPr>
          <w:rFonts w:ascii="Tahoma" w:eastAsia="Tahoma" w:hAnsi="Tahoma" w:cs="Tahoma"/>
          <w:sz w:val="24"/>
          <w:szCs w:val="24"/>
        </w:rPr>
      </w:pPr>
      <w:r>
        <w:rPr>
          <w:rFonts w:ascii="Tahoma" w:eastAsia="Tahoma" w:hAnsi="Tahoma" w:cs="Tahoma"/>
          <w:b/>
          <w:bCs/>
          <w:color w:val="0B0C0C"/>
          <w:sz w:val="24"/>
          <w:szCs w:val="24"/>
          <w:rtl/>
          <w:lang w:bidi="ar-EG"/>
        </w:rPr>
        <w:t>قيود على السعة</w:t>
      </w:r>
    </w:p>
    <w:p w14:paraId="51C7BA97" w14:textId="596858C0" w:rsidR="00D53B4A" w:rsidRPr="00787548" w:rsidRDefault="00E5379B" w:rsidP="029ED480">
      <w:pPr>
        <w:bidi/>
        <w:rPr>
          <w:rFonts w:ascii="Tahoma" w:eastAsia="Tahoma" w:hAnsi="Tahoma" w:cs="Tahoma"/>
          <w:sz w:val="24"/>
          <w:szCs w:val="24"/>
        </w:rPr>
      </w:pPr>
      <w:r>
        <w:rPr>
          <w:rFonts w:ascii="Tahoma" w:hAnsi="Tahoma"/>
          <w:color w:val="0B0C0C"/>
          <w:sz w:val="24"/>
          <w:szCs w:val="24"/>
          <w:rtl/>
          <w:lang w:bidi="ar-EG"/>
        </w:rPr>
        <w:t xml:space="preserve">يجب تحديد حدود العبادة الجماعية محليًا على أساس سعة مكان العبادة بعد تقييم الخطر. يجب أن يكون عدد الأشخاص المسموح لهم بدخول مكان العبادة في أي وقت محدودًا ، بحيث تكون مسافة آمنة لا تقل عن 2 متر ، أو متر واحد مع اتخاذ </w:t>
      </w:r>
      <w:r>
        <w:rPr>
          <w:rFonts w:ascii="Tahoma" w:hAnsi="Tahoma"/>
          <w:color w:val="000000" w:themeColor="text1"/>
          <w:rtl/>
          <w:lang w:bidi="ar-EG"/>
        </w:rPr>
        <w:t>إجراءات</w:t>
      </w:r>
      <w:r>
        <w:rPr>
          <w:rFonts w:ascii="Tahoma" w:hAnsi="Tahoma"/>
          <w:rtl/>
          <w:lang w:bidi="ar-EG"/>
        </w:rPr>
        <w:t>للحد من خطر انتقال العدوى</w:t>
      </w:r>
      <w:r>
        <w:rPr>
          <w:rFonts w:ascii="Tahoma" w:hAnsi="Tahoma"/>
          <w:color w:val="0B0C0C"/>
          <w:sz w:val="24"/>
          <w:szCs w:val="24"/>
          <w:rtl/>
          <w:lang w:bidi="ar-EG"/>
        </w:rPr>
        <w:t xml:space="preserve"> (حيث 2 متر غير قابل للتطبيق) يمكن الحفاظ عليه بين الأسر. </w:t>
      </w:r>
    </w:p>
    <w:p w14:paraId="3DD3E241" w14:textId="77777777" w:rsidR="00BF3152" w:rsidRPr="002F1A06" w:rsidRDefault="00C70D26"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Pr>
          <w:rFonts w:ascii="Tahoma" w:eastAsia="Tahoma" w:hAnsi="Tahoma" w:cs="Tahoma"/>
          <w:color w:val="0B0C0C"/>
          <w:sz w:val="24"/>
          <w:szCs w:val="24"/>
          <w:rtl/>
          <w:lang w:bidi="ar-EG"/>
        </w:rPr>
        <w:t>سيحدد حجم وظروف المبنى (بما في ذلك التهوية) الحد الأقصى لعدد الأشخاص الذين يمكن اس</w:t>
      </w:r>
      <w:r w:rsidRPr="002F1A06">
        <w:rPr>
          <w:rFonts w:ascii="Tahoma" w:hAnsi="Tahoma"/>
          <w:color w:val="0B0C0C"/>
          <w:sz w:val="24"/>
          <w:szCs w:val="24"/>
          <w:rtl/>
          <w:lang w:bidi="ar-EG"/>
        </w:rPr>
        <w:t xml:space="preserve">تيعابهم مع تسهيل التباعد الاجتماعي أيضًا ؛ قد يكون هذا أقل من الحد الأقصى البالغ 30 شخصًا الذين يمكنهم حضور أحداث مناسبات الحياة مثل حفلات الزفاف. </w:t>
      </w:r>
    </w:p>
    <w:p w14:paraId="15955B0B" w14:textId="4CD07175" w:rsidR="006557E7" w:rsidRPr="002F1A06" w:rsidRDefault="00BF3152"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 xml:space="preserve">يجب تحديد العدد الآمن للأشخاص من قبل مدير المكان. </w:t>
      </w:r>
    </w:p>
    <w:p w14:paraId="3B2BDE6D" w14:textId="282348F2" w:rsidR="009B4C95" w:rsidRPr="009B4C95" w:rsidRDefault="00C70D26" w:rsidP="002F1A06">
      <w:pPr>
        <w:pStyle w:val="ListParagraph"/>
        <w:numPr>
          <w:ilvl w:val="0"/>
          <w:numId w:val="40"/>
        </w:numPr>
        <w:shd w:val="clear" w:color="auto" w:fill="FFFFFF" w:themeFill="background1"/>
        <w:bidi/>
        <w:spacing w:after="75" w:line="240" w:lineRule="auto"/>
        <w:rPr>
          <w:rFonts w:ascii="Tahoma" w:eastAsia="Tahoma" w:hAnsi="Tahoma" w:cs="Tahoma"/>
          <w:b/>
          <w:bCs/>
          <w:color w:val="0B0C0C"/>
          <w:sz w:val="24"/>
          <w:szCs w:val="24"/>
        </w:rPr>
      </w:pPr>
      <w:r w:rsidRPr="002F1A06">
        <w:rPr>
          <w:rFonts w:ascii="Tahoma" w:hAnsi="Tahoma"/>
          <w:color w:val="0B0C0C"/>
          <w:sz w:val="24"/>
          <w:szCs w:val="24"/>
          <w:rtl/>
          <w:lang w:bidi="ar-EG"/>
        </w:rPr>
        <w:t>عند تحديد عدد الأشخاص الذين يمكن أن يتبعوا التباعد الأجتماعي ، يجب مراعاة إجمالي مساح</w:t>
      </w:r>
      <w:r>
        <w:rPr>
          <w:rFonts w:ascii="Tahoma" w:eastAsia="Tahoma" w:hAnsi="Tahoma" w:cs="Tahoma"/>
          <w:color w:val="0B0C0C"/>
          <w:sz w:val="24"/>
          <w:szCs w:val="24"/>
          <w:rtl/>
          <w:lang w:bidi="ar-EG"/>
        </w:rPr>
        <w:t>ة الأرضية بالإضافة إلى نقاط الضغط المحتملة والمناطق المزدحمة (مثل المداخل والمخارج) وحيثما أمكن إدخال طرق بديلة أو ذات اتجاه واحد.</w:t>
      </w:r>
    </w:p>
    <w:p w14:paraId="06C074EE" w14:textId="6C7E0FAA" w:rsidR="00D53B4A" w:rsidRPr="009B4C95" w:rsidRDefault="00D53B4A" w:rsidP="009B4C95">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ar-EG"/>
        </w:rPr>
        <w:t>التباعد الاجتماعي</w:t>
      </w:r>
    </w:p>
    <w:p w14:paraId="1A8EA2FE" w14:textId="77777777" w:rsidR="00D53B4A" w:rsidRPr="005A249C" w:rsidRDefault="00D53B4A" w:rsidP="00D53B4A">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يجب على جميع المديرين وجميع الزائرين لمكان العبادة اتباع الإرشادات المتعلقة بالمسافة الاجتماعية بما في ذلك:</w:t>
      </w:r>
    </w:p>
    <w:p w14:paraId="5C4B67AA" w14:textId="362B045A" w:rsidR="003B6F6F" w:rsidRPr="002F1A06" w:rsidRDefault="00D53B4A"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Pr>
          <w:rFonts w:ascii="Tahoma" w:hAnsi="Tahoma"/>
          <w:color w:val="0B0C0C"/>
          <w:sz w:val="24"/>
          <w:szCs w:val="24"/>
          <w:rtl/>
          <w:lang w:bidi="ar-EG"/>
        </w:rPr>
        <w:t xml:space="preserve">حيثما أمكن ، التزم بالمسافة الاجتماعية التي لا تقل عن 2 متر أو متر واحد مع </w:t>
      </w:r>
      <w:r>
        <w:rPr>
          <w:rFonts w:ascii="Tahoma" w:hAnsi="Tahoma"/>
          <w:color w:val="000000" w:themeColor="text1"/>
          <w:rtl/>
          <w:lang w:bidi="ar-EG"/>
        </w:rPr>
        <w:t>الإجرا</w:t>
      </w:r>
      <w:r w:rsidRPr="002F1A06">
        <w:rPr>
          <w:rFonts w:ascii="Tahoma" w:hAnsi="Tahoma"/>
          <w:color w:val="0B0C0C"/>
          <w:sz w:val="24"/>
          <w:szCs w:val="24"/>
          <w:rtl/>
          <w:lang w:bidi="ar-EG"/>
        </w:rPr>
        <w:t>ءات المتخذة للحد من خطر انتقال العدوى</w:t>
      </w:r>
      <w:r>
        <w:rPr>
          <w:rFonts w:ascii="Tahoma" w:hAnsi="Tahoma"/>
          <w:color w:val="0B0C0C"/>
          <w:sz w:val="24"/>
          <w:szCs w:val="24"/>
          <w:rtl/>
          <w:lang w:bidi="ar-EG"/>
        </w:rPr>
        <w:t xml:space="preserve"> (حينما لا يمكن تحقيق مسافة مترين) بين الأسر. بالنسبة للأماكن التي يكثر استخدامها ، ضع علامة على المناطق باستخدام شريط أرضي أو الطلاء لمساعدة الأشخاص على الحفاظ على التباعد الأجتماعي.</w:t>
      </w:r>
    </w:p>
    <w:p w14:paraId="0852728E" w14:textId="28CF8659" w:rsidR="003B6F6F" w:rsidRPr="003B6F6F" w:rsidRDefault="13715374" w:rsidP="002F1A06">
      <w:pPr>
        <w:pStyle w:val="ListParagraph"/>
        <w:numPr>
          <w:ilvl w:val="0"/>
          <w:numId w:val="40"/>
        </w:numPr>
        <w:shd w:val="clear" w:color="auto" w:fill="FFFFFF" w:themeFill="background1"/>
        <w:bidi/>
        <w:spacing w:after="75" w:line="240" w:lineRule="auto"/>
        <w:rPr>
          <w:rFonts w:eastAsiaTheme="minorEastAsia"/>
          <w:color w:val="000000" w:themeColor="text1"/>
          <w:sz w:val="24"/>
          <w:szCs w:val="24"/>
        </w:rPr>
      </w:pPr>
      <w:r w:rsidRPr="002F1A06">
        <w:rPr>
          <w:rFonts w:ascii="Tahoma" w:hAnsi="Tahoma"/>
          <w:color w:val="0B0C0C"/>
          <w:sz w:val="24"/>
          <w:szCs w:val="24"/>
          <w:rtl/>
          <w:lang w:bidi="ar-EG"/>
        </w:rPr>
        <w:t>يجب أن تفكر وتضع الإجراءات الإضافية التي ستتخذها لتقليل مخاطر انتقال الفيروس في تقييم المخاطر الخاص بك.  يمكن أن يشمل ذلك ، على سبيل المثال ، تجنب أي جلوس وجهًا لوجه عن طريق تغيير التخطيطات ، وتقليل عدد الأشخاص في الأماكن المغ</w:t>
      </w:r>
      <w:r>
        <w:rPr>
          <w:rFonts w:ascii="Tahoma" w:hAnsi="Tahoma"/>
          <w:sz w:val="24"/>
          <w:szCs w:val="24"/>
          <w:rtl/>
          <w:lang w:bidi="ar-EG"/>
        </w:rPr>
        <w:t>لقة ، وتحسين التهوية ، واستخدام الشاشات الواقية وأغطية الوجه ، وإغلاق المساحات الاجتماعية غير الضرورية ، مثل المبينة كما هو موضح في هذا الدليل.</w:t>
      </w:r>
    </w:p>
    <w:p w14:paraId="1DE73ED8" w14:textId="5DD1419A" w:rsidR="339496E4" w:rsidRDefault="13715374" w:rsidP="339496E4">
      <w:pPr>
        <w:bidi/>
        <w:rPr>
          <w:rFonts w:ascii="Tahoma" w:eastAsia="Tahoma" w:hAnsi="Tahoma" w:cs="Tahoma"/>
          <w:color w:val="0B0C0C"/>
          <w:sz w:val="24"/>
          <w:szCs w:val="24"/>
        </w:rPr>
      </w:pPr>
      <w:r>
        <w:rPr>
          <w:rFonts w:ascii="Tahoma" w:eastAsia="Tahoma" w:hAnsi="Tahoma" w:cs="Tahoma"/>
          <w:color w:val="0B0C0C"/>
          <w:sz w:val="24"/>
          <w:szCs w:val="24"/>
          <w:rtl/>
          <w:lang w:bidi="ar-EG"/>
        </w:rPr>
        <w:t>إدارة قائمة الانتظار مهمة حتى يمكن التحكم في تدفق المجموعات داخل وخارج المبنى بعناية وبطريقة تضمن التباعد الأجتماعي ، مما يقلل من خطر الازدحام أو الاتصال. يجب التفكير في كيفية إدارة أولئك الذين ينتظرون خارج مكان العبادة ، بما في ذلك إدخال أنظمة طوابير بعيدة عن المجتمع.</w:t>
      </w:r>
    </w:p>
    <w:p w14:paraId="05285D72" w14:textId="6A41A346" w:rsidR="00BF3152" w:rsidRPr="001A24E1" w:rsidRDefault="00BF3152" w:rsidP="00BF3152">
      <w:pPr>
        <w:shd w:val="clear" w:color="auto" w:fill="FFFFFF" w:themeFill="background1"/>
        <w:bidi/>
        <w:spacing w:before="300" w:after="300" w:line="240" w:lineRule="auto"/>
        <w:rPr>
          <w:rFonts w:ascii="Tahoma" w:eastAsia="Tahoma" w:hAnsi="Tahoma" w:cs="Tahoma"/>
          <w:color w:val="0B0C0C"/>
          <w:sz w:val="24"/>
          <w:szCs w:val="24"/>
        </w:rPr>
      </w:pPr>
      <w:r>
        <w:rPr>
          <w:rFonts w:ascii="Tahoma" w:hAnsi="Tahoma" w:cs="Tahoma"/>
          <w:color w:val="0B0C0C"/>
          <w:sz w:val="24"/>
          <w:szCs w:val="24"/>
          <w:rtl/>
          <w:lang w:bidi="ar-EG"/>
        </w:rPr>
        <w:t xml:space="preserve"> يجب تنفيذ جميع الممارسات الدينية بحيث يمكن الحفاظ على التمسك بالتباعد الاجتماعي بين أفراد من أسر مختلفة. هذا لتقليل خطر انتقال العدوى. يجب أن تكون هناك مسافة أقرب فقط عندما تكون ضرورية للغاية لتمكين ممارسة العقيدة (مثل الاتصال بزعيم العقيدة). </w:t>
      </w:r>
      <w:r>
        <w:rPr>
          <w:rFonts w:ascii="Tahoma" w:hAnsi="Tahoma" w:cs="Tahoma"/>
          <w:sz w:val="24"/>
          <w:szCs w:val="24"/>
          <w:rtl/>
          <w:lang w:bidi="ar-EG"/>
        </w:rPr>
        <w:t>يجب الاحتفاظ بالوقت المستغرق في الاتصال إلى أدنى حد ممكن.</w:t>
      </w:r>
      <w:r>
        <w:rPr>
          <w:rFonts w:ascii="Tahoma" w:hAnsi="Tahoma" w:cs="Tahoma"/>
          <w:sz w:val="24"/>
          <w:szCs w:val="24"/>
        </w:rPr>
        <w:t xml:space="preserve"> </w:t>
      </w:r>
    </w:p>
    <w:p w14:paraId="14A7EACE" w14:textId="6C191F2E" w:rsidR="00D53B4A" w:rsidRPr="005A249C" w:rsidRDefault="00D53B4A" w:rsidP="029ED480">
      <w:pPr>
        <w:shd w:val="clear" w:color="auto" w:fill="FFFFFF" w:themeFill="background1"/>
        <w:bidi/>
        <w:spacing w:before="300" w:after="0" w:line="240" w:lineRule="auto"/>
        <w:rPr>
          <w:rFonts w:ascii="Tahoma" w:eastAsia="Tahoma" w:hAnsi="Tahoma" w:cs="Tahoma"/>
          <w:color w:val="0B0C0C"/>
          <w:sz w:val="24"/>
          <w:szCs w:val="24"/>
        </w:rPr>
      </w:pPr>
      <w:r>
        <w:rPr>
          <w:rFonts w:ascii="Tahoma" w:hAnsi="Tahoma"/>
          <w:color w:val="0B0C0C"/>
          <w:sz w:val="24"/>
          <w:szCs w:val="24"/>
          <w:rtl/>
          <w:lang w:bidi="ar-EG"/>
        </w:rPr>
        <w:t xml:space="preserve">يمكن أن تشمل </w:t>
      </w:r>
      <w:r>
        <w:rPr>
          <w:rFonts w:ascii="Tahoma" w:hAnsi="Tahoma"/>
          <w:color w:val="000000" w:themeColor="text1"/>
          <w:rtl/>
          <w:lang w:bidi="ar-EG"/>
        </w:rPr>
        <w:t xml:space="preserve">الإجراءات الأخرى التي يجب اتخاذها لتقليل مخاطر انتقال العدوى </w:t>
      </w:r>
      <w:r>
        <w:rPr>
          <w:rFonts w:ascii="Tahoma" w:hAnsi="Tahoma"/>
          <w:color w:val="0B0C0C"/>
          <w:sz w:val="24"/>
          <w:szCs w:val="24"/>
          <w:rtl/>
          <w:lang w:bidi="ar-EG"/>
        </w:rPr>
        <w:t>لدعم التباعد الاجتماعي ما يلي:</w:t>
      </w:r>
    </w:p>
    <w:p w14:paraId="0277986F" w14:textId="6C12A002" w:rsidR="00F04DBE" w:rsidRDefault="002F1A0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sdt>
        <w:sdtPr>
          <w:rPr>
            <w:rtl/>
          </w:rPr>
          <w:tag w:val="goog_rdk_252"/>
          <w:id w:val="2031985495"/>
        </w:sdtPr>
        <w:sdtEndPr/>
        <w:sdtContent>
          <w:r w:rsidR="009D4B1C">
            <w:rPr>
              <w:rFonts w:ascii="Tahoma" w:eastAsia="Tahoma" w:hAnsi="Tahoma" w:cs="Tahoma"/>
              <w:color w:val="0B0C0C"/>
              <w:sz w:val="24"/>
              <w:szCs w:val="24"/>
              <w:rtl/>
              <w:lang w:bidi="ar-EG"/>
            </w:rPr>
            <w:t xml:space="preserve">الذين يقودون </w:t>
          </w:r>
          <w:r w:rsidR="009D4B1C" w:rsidRPr="002F1A06">
            <w:rPr>
              <w:rFonts w:ascii="Tahoma" w:hAnsi="Tahoma"/>
              <w:color w:val="0B0C0C"/>
              <w:sz w:val="24"/>
              <w:szCs w:val="24"/>
              <w:rtl/>
              <w:lang w:bidi="ar-EG"/>
            </w:rPr>
            <w:t>العبادة</w:t>
          </w:r>
          <w:r w:rsidR="009D4B1C">
            <w:rPr>
              <w:rFonts w:ascii="Tahoma" w:eastAsia="Tahoma" w:hAnsi="Tahoma" w:cs="Tahoma"/>
              <w:color w:val="0B0C0C"/>
              <w:sz w:val="24"/>
              <w:szCs w:val="24"/>
              <w:rtl/>
              <w:lang w:bidi="ar-EG"/>
            </w:rPr>
            <w:t xml:space="preserve"> يذكرون الرعايا بأهمية التباعد الاجتماعي والنظافة.</w:t>
          </w:r>
        </w:sdtContent>
      </w:sdt>
    </w:p>
    <w:p w14:paraId="08E79B5C" w14:textId="519276F7" w:rsidR="00D53B4A" w:rsidRPr="002F1A06" w:rsidRDefault="00D53B4A"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Pr>
          <w:rFonts w:ascii="Tahoma" w:hAnsi="Tahoma" w:cs="Tahoma"/>
          <w:color w:val="0B0C0C"/>
          <w:sz w:val="24"/>
          <w:szCs w:val="24"/>
          <w:rtl/>
          <w:lang w:bidi="ar-EG"/>
        </w:rPr>
        <w:lastRenderedPageBreak/>
        <w:t>إدخال ت</w:t>
      </w:r>
      <w:r w:rsidRPr="002F1A06">
        <w:rPr>
          <w:rFonts w:ascii="Tahoma" w:hAnsi="Tahoma"/>
          <w:color w:val="0B0C0C"/>
          <w:sz w:val="24"/>
          <w:szCs w:val="24"/>
          <w:rtl/>
          <w:lang w:bidi="ar-EG"/>
        </w:rPr>
        <w:t>دفق في اتجاه واحد داخل وخارج المبنى مع علامات أرضية مناسبة أو لافتات ، مع قيود على الوصول إلى المناطق غير الضرورية. في نهاية العبادة ، يمكن أن يشمل ذلك المصلين الذين يتركون صفًا واحدًا في كل مرة ، من أجل منع الازدحام عند نقاط الدخول أو الخروج.</w:t>
      </w:r>
    </w:p>
    <w:p w14:paraId="383FC694" w14:textId="10BB916C" w:rsidR="00D53B4A" w:rsidRPr="002F1A06" w:rsidRDefault="00D53B4A"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يمكن فتح نقاط دخول متعددة ويمكن تقديم علامات أو مساعدة واضحة لتوجيه المصلين وتجنب الازدحام.</w:t>
      </w:r>
    </w:p>
    <w:p w14:paraId="01B1F16A" w14:textId="53A07215" w:rsidR="00D53B4A" w:rsidRPr="002F1A06" w:rsidRDefault="00D53B4A"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ستؤدي أوقات الوصول والمغادرة المربکة إلى تقليل التدفق عند المخارج والمداخل وكذلك تقليل أي آثار على وسائل النقل العام. يمكن أن تأخذ بنظر الاعتبار أيضًا في إدخال نظام حجز للمساعدة في تسهيل الدخول الی الأماكن. قد ترغب في النظر في كيفية إعطاء الأولوية للأشخاص الذين قد تكون لديهم حاجة أو متطلبات معينة.</w:t>
      </w:r>
    </w:p>
    <w:p w14:paraId="2287143A" w14:textId="2206256A" w:rsidR="00D53B4A" w:rsidRPr="002F1A06" w:rsidRDefault="24E89D8D"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 xml:space="preserve">استخدام الشاشات أو الحواجز أو الغرف والمساحات البديلة لفصل المصلين. </w:t>
      </w:r>
    </w:p>
    <w:p w14:paraId="729E3006" w14:textId="77777777" w:rsidR="00494520" w:rsidRPr="002F1A06" w:rsidRDefault="00D53B4A"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يجب أن تأخذ أي تغييرات في المداخل والمخارج والصفوف في الاعتبار تعديلات معقولة لاستيعاب أولئك الذين يحتاجون إليها ، مثل المصلين ذوي الإعاقات الجسدية.</w:t>
      </w:r>
    </w:p>
    <w:p w14:paraId="04CDBDCF" w14:textId="6A4B25DE" w:rsidR="00494520" w:rsidRPr="002F1A06" w:rsidRDefault="00494520"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 xml:space="preserve">تقديم نظام حجز للمساعدة في إدارة الأرقام ، خاصة بالنسبة للخدمات حيث سيكون الطلب مرتفعًا. </w:t>
      </w:r>
    </w:p>
    <w:p w14:paraId="7C1DC496" w14:textId="5A81ED54" w:rsidR="00494520" w:rsidRPr="002F1A06" w:rsidRDefault="00494520"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 xml:space="preserve">يحدد ويعلن مديرو الأماكن أيامًا أو أوقاتًا تكون فيها أماكن العبادة مفتوحة فقط لأولئك المعرضين بشكل خاص لـكوفيد-19 ، مثل أولئك الذين تزيد أعمارهم عن 70 عامًا أو الضعفاء سريريًا. </w:t>
      </w:r>
    </w:p>
    <w:p w14:paraId="3B46A4A7" w14:textId="2E57A8EC" w:rsidR="00E76E29" w:rsidRPr="002F1A06" w:rsidRDefault="002F1A06"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sdt>
        <w:sdtPr>
          <w:rPr>
            <w:rFonts w:ascii="Tahoma" w:hAnsi="Tahoma"/>
            <w:color w:val="0B0C0C"/>
            <w:sz w:val="24"/>
            <w:szCs w:val="24"/>
            <w:rtl/>
            <w:lang w:bidi="ar-EG"/>
          </w:rPr>
          <w:tag w:val="goog_rdk_258"/>
          <w:id w:val="80041609"/>
        </w:sdtPr>
        <w:sdtEndPr/>
        <w:sdtContent>
          <w:r w:rsidR="009D4B1C" w:rsidRPr="002F1A06">
            <w:rPr>
              <w:rFonts w:ascii="Tahoma" w:hAnsi="Tahoma"/>
              <w:color w:val="0B0C0C"/>
              <w:sz w:val="24"/>
              <w:szCs w:val="24"/>
              <w:rtl/>
              <w:lang w:bidi="ar-EG"/>
            </w:rPr>
            <w:t xml:space="preserve"> العبادة الرائدة في أماكن مختلفة من مكان العبادة للحد من عدد الناس في أي مكان - مع تجنب خطر الازدحام عند نقاط الدخول / الخروج.</w:t>
          </w:r>
        </w:sdtContent>
      </w:sdt>
    </w:p>
    <w:p w14:paraId="3006E764" w14:textId="6B104882" w:rsidR="00B462E6" w:rsidRPr="002F1A06" w:rsidRDefault="00D53B4A"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عندما لا يمكن الحفاظ على التباعد الاجتماعي ، يجب إيلاء اهتمام إضافي للتنظيف والنظافة الشخصية للحد من خطر انتقال العدوى. ضع في اعتبارك مدى تهوية المكان جيدًا وقم بتحسين ذلك حيثما أمكن ، على سبيل المثال عن طريق تثبيت الأبواب المفتوحة عند الاقتضاء.</w:t>
      </w:r>
    </w:p>
    <w:p w14:paraId="35928AE0" w14:textId="77777777" w:rsidR="00D53B4A" w:rsidRPr="005A249C" w:rsidRDefault="00D53B4A"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sidRPr="002F1A06">
        <w:rPr>
          <w:rFonts w:ascii="Tahoma" w:hAnsi="Tahoma"/>
          <w:color w:val="0B0C0C"/>
          <w:sz w:val="24"/>
          <w:szCs w:val="24"/>
          <w:rtl/>
          <w:lang w:bidi="ar-EG"/>
        </w:rPr>
        <w:t>اتباع إر</w:t>
      </w:r>
      <w:r>
        <w:rPr>
          <w:rFonts w:ascii="Tahoma" w:eastAsia="Tahoma" w:hAnsi="Tahoma" w:cs="Tahoma"/>
          <w:color w:val="0B0C0C"/>
          <w:sz w:val="24"/>
          <w:szCs w:val="24"/>
          <w:rtl/>
          <w:lang w:bidi="ar-EG"/>
        </w:rPr>
        <w:t>شادات نظافة اليدين:</w:t>
      </w:r>
    </w:p>
    <w:p w14:paraId="51E6832C" w14:textId="63F6D30A" w:rsidR="00D53B4A" w:rsidRPr="005A249C" w:rsidRDefault="0058525D" w:rsidP="002F1A06">
      <w:pPr>
        <w:numPr>
          <w:ilvl w:val="1"/>
          <w:numId w:val="41"/>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اغسل يديك أكثر من المعتاد لمدة 20 ثانية باستخدام الصابون والماء أو معقم اليدين ، خاصة بعد السعال والعطس وتفجير الأنف ، أو بعد التواجد في الأماكن العامة ؛</w:t>
      </w:r>
    </w:p>
    <w:p w14:paraId="6F77EAB5" w14:textId="761A32C5" w:rsidR="008024BC" w:rsidRPr="00B810D1" w:rsidRDefault="0058525D" w:rsidP="002F1A06">
      <w:pPr>
        <w:numPr>
          <w:ilvl w:val="1"/>
          <w:numId w:val="41"/>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عند السعال أو العطس ، قم بتغطية فمك وأنفك بمنديل أو ذراع ذراعك (وليس يديك) إذا لم يكن لديك منديل ورمي الأنسجة بعيدًا بشكل صحي بعد ذلك. ثم اغسل يديك جيدًا لمدة 20 ثانية على الأقل باستخدام الصابون والماء أو معقم اليدين إذا لم تكن مرافق غسل اليدين متاحة</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تنطبق النصيحة المذكورة أعلاه بشأن الابتعاد الاجتماعي أيضًا عند السفر من وإلى مكان العبادة. </w:t>
      </w:r>
      <w:r>
        <w:rPr>
          <w:rStyle w:val="normaltextrun"/>
          <w:rFonts w:ascii="Tahoma" w:hAnsi="Tahoma" w:cs="Tahoma"/>
          <w:color w:val="0B0C0C"/>
          <w:sz w:val="24"/>
          <w:szCs w:val="24"/>
          <w:rtl/>
          <w:lang w:bidi="ar-EG"/>
        </w:rPr>
        <w:t>يجب اتخاذ قرارات إعادة فتح مواقف السيارات محليًا ويجب مراعاة التدابير العملية مثل تغيير تصميم موقف السيارات لمساعدة الأشخاص على التباعد الاجتماعي.</w:t>
      </w:r>
      <w:r>
        <w:rPr>
          <w:rStyle w:val="normaltextrun"/>
          <w:rFonts w:ascii="Tahoma" w:hAnsi="Tahoma" w:cs="Tahoma"/>
          <w:color w:val="0B0C0C"/>
          <w:rtl/>
          <w:lang w:bidi="ar-EG"/>
        </w:rPr>
        <w:t xml:space="preserve"> </w:t>
      </w:r>
      <w:r>
        <w:rPr>
          <w:rStyle w:val="normaltextrun"/>
          <w:rFonts w:ascii="Tahoma" w:hAnsi="Tahoma" w:cs="Tahoma"/>
          <w:color w:val="0B0C0C"/>
          <w:sz w:val="24"/>
          <w:szCs w:val="24"/>
          <w:rtl/>
          <w:lang w:bidi="ar-EG"/>
        </w:rPr>
        <w:t>يمكن العثور على إرشادات حول التباعد الاجتماعي ذات الصلة بالنقل ومواقف السيارات والمجال العام هنا</w:t>
      </w:r>
      <w:hyperlink r:id="rId38" w:history="1">
        <w:r>
          <w:rPr>
            <w:rFonts w:ascii="Tahoma" w:eastAsia="Tahoma" w:hAnsi="Tahoma" w:cs="Tahoma"/>
            <w:color w:val="4C2C92"/>
            <w:sz w:val="24"/>
            <w:szCs w:val="24"/>
            <w:u w:val="single"/>
            <w:bdr w:val="none" w:sz="0" w:space="0" w:color="auto" w:frame="1"/>
            <w:rtl/>
            <w:lang w:bidi="ar-EG"/>
          </w:rPr>
          <w:t>دليل للركاب الذين يحتاجون إلى السفر أثناء تفشي فيروس كورونا</w:t>
        </w:r>
      </w:hyperlink>
      <w:r>
        <w:rPr>
          <w:rFonts w:ascii="Tahoma" w:eastAsia="Tahoma" w:hAnsi="Tahoma" w:cs="Tahoma"/>
          <w:color w:val="0B0C0C"/>
          <w:sz w:val="24"/>
          <w:szCs w:val="24"/>
          <w:u w:val="single"/>
          <w:rtl/>
          <w:lang w:bidi="ar-EG"/>
        </w:rPr>
        <w:t xml:space="preserve">. </w:t>
      </w:r>
      <w:r>
        <w:rPr>
          <w:rFonts w:ascii="Tahoma" w:eastAsia="Tahoma" w:hAnsi="Tahoma" w:cs="Tahoma"/>
          <w:color w:val="0B0C0C"/>
          <w:sz w:val="24"/>
          <w:szCs w:val="24"/>
          <w:rtl/>
          <w:lang w:bidi="ar-EG"/>
        </w:rPr>
        <w:t xml:space="preserve"> يتم مراجعة وتحديث هذا بانتظام.</w:t>
      </w:r>
    </w:p>
    <w:p w14:paraId="01AA6DBE" w14:textId="77777777" w:rsidR="006B208F" w:rsidRDefault="3DD69330" w:rsidP="006B208F">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b/>
          <w:bCs/>
          <w:color w:val="0B0C0C"/>
          <w:sz w:val="24"/>
          <w:szCs w:val="24"/>
          <w:rtl/>
          <w:lang w:bidi="ar-EG"/>
        </w:rPr>
        <w:t>الأشخاص التي تظهر عليها الأعراض</w:t>
      </w:r>
    </w:p>
    <w:p w14:paraId="35320A0A" w14:textId="58E8E442" w:rsidR="003279BF" w:rsidRPr="006B208F" w:rsidRDefault="3DD69330" w:rsidP="006B208F">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color w:val="0B0C0C"/>
          <w:sz w:val="24"/>
          <w:szCs w:val="24"/>
          <w:rtl/>
          <w:lang w:bidi="ar-EG"/>
        </w:rPr>
        <w:t>لا يجب على أي شخص تظهر علیە أعراض فيروس كورونا كوفيد-19 (سعال مستمر جديد أو ارتفاع في درجة الحرارة أو فقدان أو تغير في حاسة التذوق أو الرائحة الطبيعية) أن يحضر مكان العبادة بسبب خطر تعرضه الى الاخرين؛ يجب عليهم عزل أنفسهم في المنزل فورًا مع أفراد آخرين من أسرتهم. يجب مراعاة المشاركة عن بُعد ، على سبيل المثال من خلال البث المباشر. وينطبق هذا بالتساوي على الأفراد الذين يعملون في مكان العبادة.</w:t>
      </w:r>
    </w:p>
    <w:p w14:paraId="545889FE" w14:textId="77777777" w:rsidR="003279BF" w:rsidRDefault="003279BF" w:rsidP="5F7B430B">
      <w:pPr>
        <w:shd w:val="clear" w:color="auto" w:fill="FFFFFF" w:themeFill="background1"/>
        <w:spacing w:after="0" w:line="240" w:lineRule="auto"/>
        <w:rPr>
          <w:rFonts w:ascii="Tahoma" w:eastAsia="Tahoma" w:hAnsi="Tahoma" w:cs="Tahoma"/>
          <w:color w:val="0B0C0C"/>
          <w:sz w:val="24"/>
          <w:szCs w:val="24"/>
        </w:rPr>
      </w:pPr>
    </w:p>
    <w:p w14:paraId="409A82F2" w14:textId="72667532" w:rsidR="003279BF" w:rsidRDefault="3DD69330" w:rsidP="5F7B430B">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b/>
          <w:bCs/>
          <w:color w:val="0B0C0C"/>
          <w:sz w:val="24"/>
          <w:szCs w:val="24"/>
          <w:rtl/>
          <w:lang w:bidi="ar-EG"/>
        </w:rPr>
        <w:lastRenderedPageBreak/>
        <w:t>الأفراد الذين يتم عزلهم ذاتيًا بسبب حالة محتملة أو مؤكدة من كوفيد-19 في الأسرة</w:t>
      </w:r>
    </w:p>
    <w:p w14:paraId="0FBBC34A" w14:textId="0ABB2E66" w:rsidR="00BA3030" w:rsidRPr="006B208F" w:rsidRDefault="3DD69330" w:rsidP="006B208F">
      <w:pPr>
        <w:shd w:val="clear" w:color="auto" w:fill="FFFFFF" w:themeFill="background1"/>
        <w:bidi/>
        <w:spacing w:after="0" w:line="240" w:lineRule="auto"/>
        <w:rPr>
          <w:rFonts w:ascii="Tahoma" w:eastAsia="Tahoma" w:hAnsi="Tahoma" w:cs="Tahoma"/>
          <w:color w:val="0B0C0C"/>
          <w:sz w:val="24"/>
          <w:szCs w:val="24"/>
        </w:rPr>
      </w:pPr>
      <w:r>
        <w:rPr>
          <w:rFonts w:ascii="Tahoma" w:hAnsi="Tahoma" w:cs="Tahoma"/>
          <w:color w:val="0B0C0C"/>
          <w:sz w:val="24"/>
          <w:szCs w:val="24"/>
          <w:rtl/>
          <w:lang w:bidi="ar-EG"/>
        </w:rPr>
        <w:t xml:space="preserve">عندما يكون الأفراد معزولين عن أنفسهم بسبب حالة محتملة أو مؤكدة من كوفيد-19 في الأسرة ، أو لأنه تم طلب ذلك من قبل </w:t>
      </w:r>
      <w:r>
        <w:rPr>
          <w:rFonts w:ascii="Tahoma" w:hAnsi="Tahoma" w:cs="Tahoma"/>
          <w:color w:val="0B0C0C"/>
          <w:sz w:val="24"/>
          <w:szCs w:val="24"/>
        </w:rPr>
        <w:t>NHS Test &amp; Trace</w:t>
      </w:r>
      <w:r>
        <w:rPr>
          <w:rFonts w:ascii="Tahoma" w:hAnsi="Tahoma" w:cs="Tahoma"/>
          <w:color w:val="0B0C0C"/>
          <w:sz w:val="24"/>
          <w:szCs w:val="24"/>
          <w:rtl/>
          <w:lang w:bidi="ar-EG"/>
        </w:rPr>
        <w:t xml:space="preserve"> ، فيجب عليهم المشاركة عن بُعد. انظر</w:t>
      </w:r>
      <w:r>
        <w:rPr>
          <w:rFonts w:ascii="Tahoma" w:hAnsi="Tahoma" w:cs="Tahoma"/>
          <w:color w:val="4C2C92"/>
          <w:sz w:val="24"/>
          <w:szCs w:val="24"/>
          <w:u w:val="single"/>
          <w:rtl/>
          <w:lang w:bidi="ar-EG"/>
        </w:rPr>
        <w:t>دليل البقاء في المنزل للأسر التي لديها فيروس كورونا محتملة أو مؤكدة</w:t>
      </w:r>
      <w:r>
        <w:rPr>
          <w:rFonts w:ascii="Tahoma" w:hAnsi="Tahoma" w:cs="Tahoma"/>
          <w:color w:val="0B0C0C"/>
          <w:sz w:val="24"/>
          <w:szCs w:val="24"/>
          <w:u w:val="single"/>
          <w:rtl/>
          <w:lang w:bidi="ar-EG"/>
        </w:rPr>
        <w:t>.</w:t>
      </w:r>
      <w:r>
        <w:rPr>
          <w:rFonts w:ascii="Tahoma" w:hAnsi="Tahoma" w:cs="Tahoma"/>
          <w:color w:val="0B0C0C"/>
          <w:sz w:val="24"/>
          <w:szCs w:val="24"/>
          <w:rtl/>
          <w:lang w:bidi="ar-EG"/>
        </w:rPr>
        <w:t xml:space="preserve"> الهداية مختلفة للجنازات,أنظر الدليل</w:t>
      </w:r>
      <w:hyperlink r:id="rId39" w:anchor="mourners-who-are-symptomatic" w:history="1">
        <w:r>
          <w:rPr>
            <w:rStyle w:val="Hyperlink"/>
            <w:rFonts w:ascii="Tahoma" w:eastAsia="Tahoma" w:hAnsi="Tahoma" w:cs="Tahoma"/>
            <w:sz w:val="24"/>
            <w:szCs w:val="24"/>
            <w:rtl/>
            <w:lang w:bidi="ar-EG"/>
          </w:rPr>
          <w:t>كوفيد-19: دليل إدارة الجنازة خلال جائحة فيروس كورونا</w:t>
        </w:r>
      </w:hyperlink>
      <w:r>
        <w:rPr>
          <w:rFonts w:ascii="Tahoma" w:hAnsi="Tahoma" w:cs="Tahoma"/>
          <w:color w:val="0B0C0C"/>
          <w:sz w:val="24"/>
          <w:szCs w:val="24"/>
          <w:rtl/>
          <w:lang w:bidi="ar-EG"/>
        </w:rPr>
        <w:t>.</w:t>
      </w:r>
      <w:r>
        <w:rPr>
          <w:rFonts w:ascii="Tahoma" w:hAnsi="Tahoma" w:cs="Tahoma"/>
          <w:color w:val="3C4043"/>
          <w:sz w:val="24"/>
          <w:szCs w:val="24"/>
          <w:shd w:val="clear" w:color="auto" w:fill="F8F8F8"/>
        </w:rPr>
        <w:t xml:space="preserve"> </w:t>
      </w:r>
    </w:p>
    <w:p w14:paraId="0DC3359B" w14:textId="6AC78969" w:rsidR="00387CC8" w:rsidRPr="00940FC5" w:rsidRDefault="00387CC8" w:rsidP="00AA4F34">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b/>
          <w:bCs/>
          <w:color w:val="0B0C0C"/>
          <w:sz w:val="24"/>
          <w:szCs w:val="24"/>
          <w:rtl/>
          <w:lang w:bidi="ar-EG"/>
        </w:rPr>
        <w:t>النظافة</w:t>
      </w:r>
    </w:p>
    <w:p w14:paraId="3E129440" w14:textId="248055AF" w:rsidR="00147CA3" w:rsidRPr="002F1A06" w:rsidRDefault="00387CC8"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Pr>
          <w:rFonts w:ascii="Tahoma" w:eastAsia="Tahoma" w:hAnsi="Tahoma" w:cs="Tahoma"/>
          <w:color w:val="0B0C0C"/>
          <w:sz w:val="24"/>
          <w:szCs w:val="24"/>
          <w:rtl/>
          <w:lang w:bidi="ar-EG"/>
        </w:rPr>
        <w:t>عند دخول مكان العبادة ومغادرته ، يجب أن يُطلب من الجميع ، بما في ذلك الموظفين ، غس</w:t>
      </w:r>
      <w:r w:rsidRPr="002F1A06">
        <w:rPr>
          <w:rFonts w:ascii="Tahoma" w:hAnsi="Tahoma"/>
          <w:color w:val="0B0C0C"/>
          <w:sz w:val="24"/>
          <w:szCs w:val="24"/>
          <w:rtl/>
          <w:lang w:bidi="ar-EG"/>
        </w:rPr>
        <w:t>ل أيديهم تمامًا لمدة 20 ثانية على الأقل باستخدام الصابون والماء أو استخدام معقم اليدين إذا لا تتوفر مرافق غسل اليدين. يمكن تنزيل ملصق للصحة العامة في إنجلتر</w:t>
      </w:r>
      <w:hyperlink r:id="rId40">
        <w:r w:rsidRPr="002F1A06">
          <w:rPr>
            <w:rtl/>
          </w:rPr>
          <w:t>اهنا</w:t>
        </w:r>
      </w:hyperlink>
      <w:r w:rsidRPr="002F1A06">
        <w:rPr>
          <w:rFonts w:ascii="Tahoma" w:hAnsi="Tahoma"/>
          <w:color w:val="0B0C0C"/>
          <w:sz w:val="24"/>
          <w:szCs w:val="24"/>
          <w:rtl/>
          <w:lang w:bidi="ar-EG"/>
        </w:rPr>
        <w:t xml:space="preserve"> </w:t>
      </w:r>
    </w:p>
    <w:p w14:paraId="6FE1445C" w14:textId="5E3CA511" w:rsidR="00147CA3" w:rsidRPr="00F87924" w:rsidRDefault="004C5BF5"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hAnsi="Tahoma"/>
          <w:color w:val="0B0C0C"/>
          <w:sz w:val="24"/>
          <w:szCs w:val="24"/>
          <w:rtl/>
          <w:lang w:bidi="ar-EG"/>
        </w:rPr>
        <w:t>يجب أن تكون هناك لافتات وملصقات لبناء الوعي بتقنية غسل اليدين الجيدة ، والحاجة إلى زيادة تكرار غسل اليدين ، وتجنب لمس وجهك والسعال أو العطس في منديل يتم حفظه بأمان ، أو في ذراعك إذا لم تكن المناديل متاحة</w:t>
      </w:r>
      <w:r>
        <w:rPr>
          <w:rtl/>
          <w:lang w:bidi="ar-EG"/>
        </w:rPr>
        <w:t>.</w:t>
      </w:r>
    </w:p>
    <w:p w14:paraId="7872DAA4" w14:textId="17A39A09" w:rsidR="002E78D1" w:rsidRPr="00034B7E" w:rsidRDefault="004C5BF5"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sidRPr="002F1A06">
        <w:rPr>
          <w:rFonts w:ascii="Tahoma" w:hAnsi="Tahoma"/>
          <w:color w:val="0B0C0C"/>
          <w:sz w:val="24"/>
          <w:szCs w:val="24"/>
          <w:rtl/>
          <w:lang w:bidi="ar-EG"/>
        </w:rPr>
        <w:t>يجب</w:t>
      </w:r>
      <w:r>
        <w:rPr>
          <w:rFonts w:ascii="Tahoma" w:eastAsia="Tahoma" w:hAnsi="Tahoma" w:cs="Tahoma"/>
          <w:color w:val="0B0C0C"/>
          <w:sz w:val="24"/>
          <w:szCs w:val="24"/>
          <w:rtl/>
          <w:lang w:bidi="ar-EG"/>
        </w:rPr>
        <w:t xml:space="preserve"> عليك توفير معقم اليدين في مواقع متعددة بالإضافة إلى مرافق المرحاض.</w:t>
      </w:r>
    </w:p>
    <w:p w14:paraId="4B9736FF" w14:textId="67B7C64D" w:rsidR="69AB1753" w:rsidRDefault="3C5054B8" w:rsidP="69AB1753">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ar-EG"/>
        </w:rPr>
        <w:t xml:space="preserve">دورات المياه </w:t>
      </w:r>
    </w:p>
    <w:p w14:paraId="6BEADE0B" w14:textId="1EA469EC" w:rsidR="00037806" w:rsidRDefault="00037806" w:rsidP="006B208F">
      <w:pPr>
        <w:pStyle w:val="NormalWeb"/>
        <w:bidi/>
        <w:spacing w:before="0" w:beforeAutospacing="0" w:after="0" w:afterAutospacing="0"/>
      </w:pPr>
      <w:r>
        <w:rPr>
          <w:color w:val="000000" w:themeColor="text1"/>
          <w:rtl/>
          <w:lang w:bidi="ar-EG"/>
        </w:rPr>
        <w:t>يجب إبقاء المراحيض داخل أو التي مرتبطة بأماكن العبادة</w:t>
      </w:r>
      <w:r>
        <w:rPr>
          <w:rtl/>
          <w:lang w:bidi="ar-EG"/>
        </w:rPr>
        <w:t xml:space="preserve"> مفتوحة وإدارتها بعناية لتقليل خطر انتقال كوفيد-19. الخطوات التي عادة ما تكون هناك حاجة إليها لجعل استخدام المراحيض آمنًا قدر الإمكان:</w:t>
      </w:r>
    </w:p>
    <w:p w14:paraId="2C55405C" w14:textId="63341267" w:rsidR="00037806" w:rsidRPr="004231D2" w:rsidRDefault="00037806" w:rsidP="00236F85">
      <w:pPr>
        <w:numPr>
          <w:ilvl w:val="0"/>
          <w:numId w:val="11"/>
        </w:numPr>
        <w:bidi/>
        <w:spacing w:after="0" w:line="240" w:lineRule="auto"/>
        <w:textAlignment w:val="baseline"/>
        <w:rPr>
          <w:rFonts w:ascii="Tahoma" w:eastAsia="Tahoma" w:hAnsi="Tahoma" w:cs="Tahoma"/>
          <w:color w:val="000000"/>
          <w:sz w:val="24"/>
          <w:szCs w:val="24"/>
        </w:rPr>
      </w:pPr>
      <w:r>
        <w:rPr>
          <w:rFonts w:ascii="Tahoma" w:eastAsia="Tahoma" w:hAnsi="Tahoma" w:cs="Tahoma"/>
          <w:color w:val="000000"/>
          <w:sz w:val="24"/>
          <w:szCs w:val="24"/>
          <w:rtl/>
          <w:lang w:bidi="ar-EG"/>
        </w:rPr>
        <w:t>استخدام اللافتات والملصقات (انظر النظافة أعلاه) .</w:t>
      </w:r>
    </w:p>
    <w:p w14:paraId="69029DEC" w14:textId="508D87EA" w:rsidR="00037806" w:rsidRPr="002F1A06" w:rsidRDefault="00704330"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Pr>
          <w:rFonts w:ascii="Tahoma" w:eastAsia="Tahoma" w:hAnsi="Tahoma" w:cs="Tahoma"/>
          <w:color w:val="000000"/>
          <w:sz w:val="24"/>
          <w:szCs w:val="24"/>
          <w:rtl/>
          <w:lang w:bidi="ar-EG"/>
        </w:rPr>
        <w:t>اس</w:t>
      </w:r>
      <w:r w:rsidRPr="002F1A06">
        <w:rPr>
          <w:rFonts w:ascii="Tahoma" w:hAnsi="Tahoma"/>
          <w:color w:val="0B0C0C"/>
          <w:sz w:val="24"/>
          <w:szCs w:val="24"/>
          <w:rtl/>
          <w:lang w:bidi="ar-EG"/>
        </w:rPr>
        <w:t>تخدام علامات التباعد الاجتماعي في المناطق التي تتكون فيها الطوابير عادة ، واعتماد نهج دخول محدود ، مع دخول واحد وخروج واحد (مع تجنب إنشاء اختناقات إضافية).</w:t>
      </w:r>
    </w:p>
    <w:p w14:paraId="67A98D10" w14:textId="29A77963" w:rsidR="00037806" w:rsidRPr="002F1A06" w:rsidRDefault="00037806"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 xml:space="preserve">لتمكين نظافة اليد الجيدة اجعل معقم اليدين متاحًا عند الدخول إلى المراحيض حيثما كان ذلك آمنًا وعمليًا ، وتضمن مرافق غسل اليدين المناسبة بما في ذلك المياه الجارية والصابون السائل وخيارات مناسبة للتجفيف (إما مناشف ورقية أو مجففات يدوية). يجب إزالة المناشف المشتركة واستبدالها بمناديل ورقية للاستخدام مرة واحدة. </w:t>
      </w:r>
    </w:p>
    <w:p w14:paraId="6E957A73" w14:textId="1E29D4D1" w:rsidR="00037806" w:rsidRPr="002F1A06" w:rsidRDefault="00037806"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ضع إرشادات واضحة حول الاستخدام والتنظيف للمراحيض ، مع زيادة عدد مرات التنظيف بما يتماشى مع الاستخدام. استخدم منتجات التنظيف العادية ، مع الانتباه إلى الأسطح التي يتم لمسها يدويًا بشكل متكرر ، والنظر في استخدام الأقمشة التي يمكن التخلص منها أو لفة المناديل لتنظيف جميع الأسطح الصلبة.</w:t>
      </w:r>
    </w:p>
    <w:p w14:paraId="77876D3C" w14:textId="3CCF8989" w:rsidR="00037806" w:rsidRPr="002F1A06" w:rsidRDefault="00037806"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حافظ على التهوية الجيدة للمرافق ، على سبيل المثال عن طريق تثبيت الأبواب مفتوحة حيثما كان ذلك مناسبًا وآمنًا للقيام بذلك.</w:t>
      </w:r>
    </w:p>
    <w:p w14:paraId="21768086" w14:textId="77777777" w:rsidR="00037806" w:rsidRPr="002F1A06" w:rsidRDefault="00037806"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يجب توخي الحذر الشديد لتنظيف المراحيض المحمولة وكتل المراحيض الكبيرة.</w:t>
      </w:r>
    </w:p>
    <w:p w14:paraId="217A615A" w14:textId="2891D2AD" w:rsidR="00E15A67" w:rsidRPr="002F1A06" w:rsidRDefault="00037806" w:rsidP="002F1A06">
      <w:pPr>
        <w:pStyle w:val="ListParagraph"/>
        <w:numPr>
          <w:ilvl w:val="0"/>
          <w:numId w:val="40"/>
        </w:numPr>
        <w:shd w:val="clear" w:color="auto" w:fill="FFFFFF" w:themeFill="background1"/>
        <w:bidi/>
        <w:spacing w:after="75" w:line="240" w:lineRule="auto"/>
        <w:rPr>
          <w:rFonts w:ascii="Tahoma" w:hAnsi="Tahoma"/>
          <w:color w:val="0B0C0C"/>
          <w:sz w:val="24"/>
          <w:szCs w:val="24"/>
          <w:lang w:bidi="ar-EG"/>
        </w:rPr>
      </w:pPr>
      <w:r w:rsidRPr="002F1A06">
        <w:rPr>
          <w:rFonts w:ascii="Tahoma" w:hAnsi="Tahoma"/>
          <w:color w:val="0B0C0C"/>
          <w:sz w:val="24"/>
          <w:szCs w:val="24"/>
          <w:rtl/>
          <w:lang w:bidi="ar-EG"/>
        </w:rPr>
        <w:t>وضع جدول تنظيف مرئيًا يتم تحديثه ويظل مرئيًا.</w:t>
      </w:r>
    </w:p>
    <w:p w14:paraId="6F303C6C" w14:textId="1719CF8C" w:rsidR="00B43F8C" w:rsidRPr="00034B7E" w:rsidRDefault="00E15A67" w:rsidP="002F1A06">
      <w:pPr>
        <w:pStyle w:val="ListParagraph"/>
        <w:numPr>
          <w:ilvl w:val="0"/>
          <w:numId w:val="40"/>
        </w:numPr>
        <w:shd w:val="clear" w:color="auto" w:fill="FFFFFF" w:themeFill="background1"/>
        <w:bidi/>
        <w:spacing w:after="75" w:line="240" w:lineRule="auto"/>
        <w:rPr>
          <w:rFonts w:ascii="Tahoma" w:eastAsia="Tahoma" w:hAnsi="Tahoma" w:cs="Tahoma"/>
          <w:color w:val="000000"/>
          <w:sz w:val="24"/>
          <w:szCs w:val="24"/>
        </w:rPr>
      </w:pPr>
      <w:r w:rsidRPr="002F1A06">
        <w:rPr>
          <w:rFonts w:ascii="Tahoma" w:hAnsi="Tahoma"/>
          <w:color w:val="0B0C0C"/>
          <w:sz w:val="24"/>
          <w:szCs w:val="24"/>
          <w:rtl/>
          <w:lang w:bidi="ar-EG"/>
        </w:rPr>
        <w:t>توف</w:t>
      </w:r>
      <w:r>
        <w:rPr>
          <w:rFonts w:ascii="Tahoma" w:eastAsia="Tahoma" w:hAnsi="Tahoma" w:cs="Tahoma"/>
          <w:color w:val="000000" w:themeColor="text1"/>
          <w:sz w:val="24"/>
          <w:szCs w:val="24"/>
          <w:rtl/>
          <w:lang w:bidi="ar-EG"/>
        </w:rPr>
        <w:t>ير</w:t>
      </w:r>
      <w:r>
        <w:rPr>
          <w:rFonts w:ascii="Tahoma" w:eastAsia="Tahoma" w:hAnsi="Tahoma" w:cs="Tahoma"/>
          <w:color w:val="000000"/>
          <w:sz w:val="24"/>
          <w:szCs w:val="24"/>
          <w:rtl/>
          <w:lang w:bidi="ar-EG"/>
        </w:rPr>
        <w:t>المزيد من مرافق النفايات وجمع النفايات بشكل متكرر.</w:t>
      </w:r>
    </w:p>
    <w:p w14:paraId="3D4DF95F" w14:textId="10DC5186" w:rsidR="005E1604" w:rsidRDefault="005A249C" w:rsidP="00750E24">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b/>
          <w:bCs/>
          <w:color w:val="0B0C0C"/>
          <w:sz w:val="24"/>
          <w:szCs w:val="24"/>
          <w:rtl/>
          <w:lang w:bidi="ar-EG"/>
        </w:rPr>
        <w:t>التنظیف</w:t>
      </w:r>
    </w:p>
    <w:p w14:paraId="1CA80CAD" w14:textId="2F4513D0" w:rsidR="006233EE" w:rsidRDefault="005A249C"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يجب تنظيف جميع الأسطح ، خاصة تلك التي يتم لمسها بشكل متكرر مثل مقابض الأبواب والقضبان ، بانتظام باستخدام منتجات التنظيف القياسية. أنظر </w:t>
      </w:r>
      <w:hyperlink r:id="rId41" w:history="1">
        <w:r>
          <w:rPr>
            <w:rStyle w:val="Hyperlink"/>
            <w:rFonts w:ascii="Tahoma" w:eastAsia="Tahoma" w:hAnsi="Tahoma" w:cs="Tahoma"/>
            <w:sz w:val="24"/>
            <w:szCs w:val="24"/>
            <w:rtl/>
            <w:lang w:bidi="ar-EG"/>
          </w:rPr>
          <w:t>الدليل</w:t>
        </w:r>
      </w:hyperlink>
      <w:r>
        <w:rPr>
          <w:rFonts w:ascii="Tahoma" w:eastAsia="Tahoma" w:hAnsi="Tahoma" w:cs="Tahoma"/>
          <w:color w:val="0B0C0C"/>
          <w:sz w:val="24"/>
          <w:szCs w:val="24"/>
          <w:rtl/>
          <w:lang w:bidi="ar-EG"/>
        </w:rPr>
        <w:t xml:space="preserve">: يجب إتاحة وقت كافٍ لإجراء </w:t>
      </w:r>
      <w:r w:rsidRPr="002F1A06">
        <w:rPr>
          <w:rFonts w:ascii="Tahoma" w:hAnsi="Tahoma"/>
          <w:color w:val="0B0C0C"/>
          <w:sz w:val="24"/>
          <w:szCs w:val="24"/>
          <w:rtl/>
          <w:lang w:bidi="ar-EG"/>
        </w:rPr>
        <w:t>هذا</w:t>
      </w:r>
      <w:r>
        <w:rPr>
          <w:rFonts w:ascii="Tahoma" w:eastAsia="Tahoma" w:hAnsi="Tahoma" w:cs="Tahoma"/>
          <w:color w:val="0B0C0C"/>
          <w:sz w:val="24"/>
          <w:szCs w:val="24"/>
          <w:rtl/>
          <w:lang w:bidi="ar-EG"/>
        </w:rPr>
        <w:t xml:space="preserve"> التنظيف ، خاصة قبل إعادة الفتح للمرة الأولى. يجب إيلاء اهتمام خاص للأشياء أو الأسطح أو المساحات المستخدمة بشكل متكرر ، بما في ذلك على سبيل المثال المداخل بين المساحات الخارجية والداخلية عند التنظيف.</w:t>
      </w:r>
    </w:p>
    <w:p w14:paraId="0B02E5F8" w14:textId="77777777" w:rsidR="006233EE" w:rsidRDefault="005A249C"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أنتجت شركة </w:t>
      </w:r>
      <w:r>
        <w:rPr>
          <w:rFonts w:ascii="Tahoma" w:eastAsia="Tahoma" w:hAnsi="Tahoma" w:cs="Tahoma"/>
          <w:color w:val="0B0C0C"/>
          <w:sz w:val="24"/>
          <w:szCs w:val="24"/>
        </w:rPr>
        <w:t>Historic England</w:t>
      </w:r>
      <w:r>
        <w:rPr>
          <w:rFonts w:ascii="Tahoma" w:eastAsia="Tahoma" w:hAnsi="Tahoma" w:cs="Tahoma"/>
          <w:color w:val="0B0C0C"/>
          <w:sz w:val="24"/>
          <w:szCs w:val="24"/>
          <w:rtl/>
          <w:lang w:bidi="ar-EG"/>
        </w:rPr>
        <w:t xml:space="preserve"> أيضًا </w:t>
      </w:r>
      <w:hyperlink r:id="rId42" w:history="1">
        <w:r>
          <w:rPr>
            <w:rFonts w:ascii="Tahoma" w:eastAsia="Tahoma" w:hAnsi="Tahoma" w:cs="Tahoma"/>
            <w:color w:val="4C2C92"/>
            <w:sz w:val="24"/>
            <w:szCs w:val="24"/>
            <w:u w:val="single"/>
            <w:bdr w:val="none" w:sz="0" w:space="0" w:color="auto" w:frame="1"/>
            <w:rtl/>
            <w:lang w:bidi="ar-EG"/>
          </w:rPr>
          <w:t>إرشادات حول تنظيف الأسطح التاريخية</w:t>
        </w:r>
      </w:hyperlink>
      <w:r>
        <w:rPr>
          <w:rFonts w:ascii="Tahoma" w:eastAsia="Tahoma" w:hAnsi="Tahoma" w:cs="Tahoma"/>
          <w:color w:val="0B0C0C"/>
          <w:sz w:val="24"/>
          <w:szCs w:val="24"/>
          <w:rtl/>
          <w:lang w:bidi="ar-EG"/>
        </w:rPr>
        <w:t xml:space="preserve"> ، والتي قد لا تكون مناسبة للتنظيف باستخدام منتجات التنظيف القياسية.</w:t>
      </w:r>
    </w:p>
    <w:p w14:paraId="1875A0B9" w14:textId="151FB3DA" w:rsidR="005A249C" w:rsidRPr="006233EE" w:rsidRDefault="005A249C"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lastRenderedPageBreak/>
        <w:t xml:space="preserve">يجب اتخاذ قرار محليًا حول مدى تكرار التنظيف بناءً على تقييم المخاطر واستخدام المبنى. </w:t>
      </w:r>
    </w:p>
    <w:p w14:paraId="12986625" w14:textId="77777777" w:rsidR="00BA3030" w:rsidRDefault="00BA3030" w:rsidP="004E292A">
      <w:pPr>
        <w:shd w:val="clear" w:color="auto" w:fill="FFFFFF" w:themeFill="background1"/>
        <w:spacing w:after="75" w:line="240" w:lineRule="auto"/>
        <w:rPr>
          <w:rFonts w:ascii="Tahoma" w:eastAsia="Tahoma" w:hAnsi="Tahoma" w:cs="Tahoma"/>
          <w:color w:val="0B0C0C"/>
          <w:sz w:val="24"/>
          <w:szCs w:val="24"/>
        </w:rPr>
      </w:pPr>
    </w:p>
    <w:p w14:paraId="58F5B0DA" w14:textId="7FB88896" w:rsidR="005A249C" w:rsidRPr="005A249C" w:rsidRDefault="005A249C" w:rsidP="008D4D76">
      <w:p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b/>
          <w:bCs/>
          <w:color w:val="0B0C0C"/>
          <w:sz w:val="24"/>
          <w:szCs w:val="24"/>
          <w:rtl/>
          <w:lang w:bidi="ar-EG"/>
        </w:rPr>
        <w:t>أغطية الوجه</w:t>
      </w:r>
    </w:p>
    <w:p w14:paraId="7FDFC667" w14:textId="77777777" w:rsidR="003153BC" w:rsidRDefault="005A249C"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تشير الدلائل إلى أن ارتداء غطاء الوجه لا يحميك. ومع ذلك ، إذا كنت مصابًا ولكن لم تظهر عليك الأعراض بعد ، فقد يوفر بعض الحماية للآخرين الذين تتعامل معهم عن قرب.</w:t>
      </w:r>
    </w:p>
    <w:p w14:paraId="6BE2F764" w14:textId="0CDD7B77" w:rsidR="004F55CA" w:rsidRPr="006A43DD" w:rsidRDefault="005A249C"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إن تغطية الوجه ليست بديلاً عن الطرق الأخرى لإدارة المخاطر ، بما في ذلك التباعد الاجتماعي ، وتقليل الوقت المستغرق في الاتصال ، وزيادة غسل اليدين والسطح. تبقى هذه الإجراءات الأخرى أفضل الطرق لإدارة المخاطر في مكان العبادة. إذا كنت تعاني من أعراض كوفيد-19 ، يجب عليك أنت وعائلتك العزلة في المنزل: إن ارتداء غطاء للوجه لا يغير هذا. يجب عليك </w:t>
      </w:r>
      <w:hyperlink r:id="rId43" w:history="1">
        <w:r>
          <w:rPr>
            <w:rStyle w:val="Hyperlink"/>
            <w:rFonts w:ascii="Tahoma" w:eastAsia="Tahoma" w:hAnsi="Tahoma" w:cs="Tahoma"/>
            <w:color w:val="0B0C0C"/>
            <w:sz w:val="24"/>
            <w:szCs w:val="24"/>
            <w:rtl/>
            <w:lang w:bidi="ar-EG"/>
          </w:rPr>
          <w:t>الترتيب لإجراء اختبار</w:t>
        </w:r>
      </w:hyperlink>
      <w:r>
        <w:rPr>
          <w:rFonts w:ascii="Tahoma" w:eastAsia="Tahoma" w:hAnsi="Tahoma" w:cs="Tahoma"/>
          <w:color w:val="0B0C0C"/>
          <w:sz w:val="24"/>
          <w:szCs w:val="24"/>
          <w:rtl/>
          <w:lang w:bidi="ar-EG"/>
        </w:rPr>
        <w:t xml:space="preserve">لمعرفة ما إذا كنت مصابا بـكوفيد-19. </w:t>
      </w:r>
    </w:p>
    <w:p w14:paraId="7424B40F" w14:textId="039EF64B" w:rsidR="005D63AE" w:rsidRDefault="005D63AE" w:rsidP="005D63AE">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قد يختار المصلون والمتطوعون والموظفون ارتداء أغطية الوجه لتوفير الحماية للآخرين وإذا كان الأمر كذلك فمن المهم استخدامها بشكل صحيح: </w:t>
      </w:r>
    </w:p>
    <w:p w14:paraId="095488FA" w14:textId="29FE1CEC" w:rsidR="005D63AE" w:rsidRPr="005D63AE" w:rsidRDefault="005D63AE"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اغسل يديك جيدًا قبل وضعها وخلعها.</w:t>
      </w:r>
    </w:p>
    <w:p w14:paraId="15083AC5" w14:textId="77777777" w:rsidR="00A20BFE" w:rsidRDefault="00A20BFE"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الشيء الرئيسي هو أنه يجب أن یغطي الفم والأنف ویناسب الوجه جيدًا. انظر</w:t>
      </w:r>
      <w:r>
        <w:rPr>
          <w:rFonts w:ascii="Tahoma" w:eastAsia="Tahoma" w:hAnsi="Tahoma" w:cs="Tahoma"/>
          <w:color w:val="0B0C0C"/>
          <w:sz w:val="24"/>
          <w:szCs w:val="24"/>
          <w:u w:val="single"/>
          <w:rtl/>
          <w:lang w:bidi="ar-EG"/>
        </w:rPr>
        <w:t xml:space="preserve"> </w:t>
      </w:r>
      <w:hyperlink r:id="rId44" w:history="1">
        <w:r>
          <w:rPr>
            <w:rFonts w:ascii="Tahoma" w:eastAsia="Tahoma" w:hAnsi="Tahoma" w:cs="Tahoma"/>
            <w:color w:val="4C2C92"/>
            <w:sz w:val="24"/>
            <w:szCs w:val="24"/>
            <w:u w:val="single"/>
            <w:bdr w:val="none" w:sz="0" w:space="0" w:color="auto" w:frame="1"/>
            <w:rtl/>
            <w:lang w:bidi="ar-EG"/>
          </w:rPr>
          <w:t>إرشادات حول صناعة أغطية الوجه في المنزل</w:t>
        </w:r>
      </w:hyperlink>
      <w:r>
        <w:rPr>
          <w:rFonts w:ascii="Tahoma" w:eastAsia="Tahoma" w:hAnsi="Tahoma" w:cs="Tahoma"/>
          <w:color w:val="0B0C0C"/>
          <w:sz w:val="24"/>
          <w:szCs w:val="24"/>
          <w:rtl/>
          <w:lang w:bidi="ar-EG"/>
        </w:rPr>
        <w:t xml:space="preserve">. </w:t>
      </w:r>
    </w:p>
    <w:p w14:paraId="123D4E6A" w14:textId="75E8DE46" w:rsidR="003153BC" w:rsidRDefault="005A249C"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لا يجب استخدام أغطية الوجه من قبل الأطفال الصغار أو أولئك الذين قد يجدون صعوبة في استخدامها بشكل صحيح. على سبيل المثال ، الأطفال في سن الابتدائية دون مساعدة ، أو أولئك الذين يعانون من أمراض الجهاز التنفسي.</w:t>
      </w:r>
    </w:p>
    <w:p w14:paraId="76A9A10E" w14:textId="5937F46D" w:rsidR="00A20BFE" w:rsidRPr="005D63AE" w:rsidRDefault="00A20BFE"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غطاء الوجه ليس مثل الأقنعة الجراحية أو أجهزة التنفس التي تستخدمها الرعاية الصحية وغيرها من العاملين كجزء من معدات الحماية الشخصية. هذه الأقنعة وأجهزة التنفس يجب الاستمرار في حجزها لأولئك الذين يحتاجون إليها للحماية من المخاطر في مكان عملهم ، مثل العاملين في مجال الصحة والرعاية ، والأشخاص في البيئات الصناعية ، مثل أولئك المعرضين لمخاطر الغبار الذين يستخدمونها بالفعل في عملهم اليومي.</w:t>
      </w:r>
    </w:p>
    <w:p w14:paraId="48B32732" w14:textId="6DCF582E" w:rsidR="003153BC" w:rsidRPr="002F1A06" w:rsidRDefault="003153BC" w:rsidP="002F1A06">
      <w:pPr>
        <w:pStyle w:val="ListParagraph"/>
        <w:numPr>
          <w:ilvl w:val="0"/>
          <w:numId w:val="40"/>
        </w:numPr>
        <w:shd w:val="clear" w:color="auto" w:fill="FFFFFF" w:themeFill="background1"/>
        <w:bidi/>
        <w:spacing w:after="75" w:line="240" w:lineRule="auto"/>
        <w:rPr>
          <w:lang w:bidi="ar-EG"/>
        </w:rPr>
      </w:pPr>
      <w:r w:rsidRPr="002F1A06">
        <w:rPr>
          <w:rFonts w:ascii="Tahoma" w:eastAsia="Tahoma" w:hAnsi="Tahoma" w:cs="Tahoma"/>
          <w:color w:val="0B0C0C"/>
          <w:sz w:val="24"/>
          <w:szCs w:val="24"/>
          <w:rtl/>
          <w:lang w:bidi="ar-EG"/>
        </w:rPr>
        <w:t>في انجلترا،يتم حث الأشخاص بشدة على ارتداء غطاء للوجه في المستشفى ومن الضروري ارتداء غطاء للوجه في وسائل النقل العام ، باستثناء أولئك الذين يتم استثناءهم في القائمة "هنا"</w:t>
      </w:r>
      <w:hyperlink r:id="rId45">
        <w:r w:rsidRPr="002F1A06">
          <w:rPr>
            <w:rFonts w:ascii="Tahoma" w:eastAsia="Tahoma" w:hAnsi="Tahoma" w:cs="Tahoma"/>
            <w:color w:val="0B0C0C"/>
            <w:sz w:val="24"/>
            <w:szCs w:val="24"/>
            <w:rtl/>
            <w:lang w:bidi="ar-EG"/>
          </w:rPr>
          <w:t>.</w:t>
        </w:r>
      </w:hyperlink>
    </w:p>
    <w:p w14:paraId="3130B7DA" w14:textId="45D62A25" w:rsidR="55FC04EB" w:rsidRPr="002F1A06" w:rsidRDefault="55FC04EB" w:rsidP="002F1A06">
      <w:pPr>
        <w:pStyle w:val="ListParagraph"/>
        <w:numPr>
          <w:ilvl w:val="0"/>
          <w:numId w:val="40"/>
        </w:numPr>
        <w:shd w:val="clear" w:color="auto" w:fill="FFFFFF" w:themeFill="background1"/>
        <w:bidi/>
        <w:spacing w:after="75" w:line="240" w:lineRule="auto"/>
        <w:rPr>
          <w:rFonts w:ascii="Tahoma" w:eastAsia="Tahoma" w:hAnsi="Tahoma" w:cs="Tahoma"/>
          <w:lang w:bidi="ar-EG"/>
        </w:rPr>
      </w:pPr>
      <w:r w:rsidRPr="002F1A06">
        <w:rPr>
          <w:rFonts w:eastAsia="Tahoma"/>
          <w:rtl/>
        </w:rPr>
        <w:t>لا يجب استخدام أغطية الوجه من قبل الأطفال الذين تقل أعمارهم عن عامين أو أولئك الذين قد يجدون صعوبة في إدارتها بشكل صحيح.</w:t>
      </w:r>
    </w:p>
    <w:p w14:paraId="2A248533" w14:textId="7B026B42" w:rsidR="002E35E4" w:rsidRPr="009D4B1C" w:rsidRDefault="002E35E4" w:rsidP="002F1A06">
      <w:pPr>
        <w:pStyle w:val="ListParagraph"/>
        <w:numPr>
          <w:ilvl w:val="0"/>
          <w:numId w:val="40"/>
        </w:numPr>
        <w:shd w:val="clear" w:color="auto" w:fill="FFFFFF" w:themeFill="background1"/>
        <w:bidi/>
        <w:spacing w:after="75" w:line="240" w:lineRule="auto"/>
        <w:rPr>
          <w:color w:val="0B0C0C"/>
          <w:sz w:val="26"/>
          <w:szCs w:val="26"/>
        </w:rPr>
      </w:pPr>
      <w:r w:rsidRPr="002F1A06">
        <w:rPr>
          <w:rFonts w:ascii="Tahoma" w:eastAsia="Tahoma" w:hAnsi="Tahoma" w:cs="Tahoma"/>
          <w:color w:val="0B0C0C"/>
          <w:sz w:val="24"/>
          <w:szCs w:val="24"/>
          <w:rtl/>
          <w:lang w:bidi="ar-EG"/>
        </w:rPr>
        <w:t>ير</w:t>
      </w:r>
      <w:r>
        <w:rPr>
          <w:rFonts w:ascii="Tahoma" w:eastAsia="Tahoma" w:hAnsi="Tahoma" w:cs="Tahoma"/>
          <w:color w:val="222222"/>
          <w:sz w:val="24"/>
          <w:szCs w:val="24"/>
          <w:rtl/>
          <w:lang w:bidi="ar-EG"/>
        </w:rPr>
        <w:t>جى الانتباه إلى أن ارتداء غطاء الوجه قد يمنع التواصل مع الأشخاص الذين يعتمدون على قراءة الشفاه وتعبيرات الوجه والصوت الواضح.</w:t>
      </w:r>
    </w:p>
    <w:p w14:paraId="1EB612B1" w14:textId="77777777" w:rsidR="004E6175" w:rsidRDefault="3ADBD2EB" w:rsidP="00C70D26">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غطاء الوجه ليس مثل الأقنعة الجراحية أو أجهزة التنفس التي تستخدمها الرعاية الصحية وغيرها من العاملين كجزء من معدات الحماية الشخصية. يجب الاستمرار في حجزها لأولئك الذين يحتاجون إليها للحماية من المخاطر في مكان عملهم ، مثل العاملين في مجال الصحة والرعاية ، والأشخاص في البيئات الصناعية ، مثل أولئك المعرضين لمخاطر الغبار.</w:t>
      </w:r>
    </w:p>
    <w:p w14:paraId="17CFA1D8" w14:textId="1126F5F3" w:rsidR="00C70D26" w:rsidRDefault="00C70D26" w:rsidP="00C70D26">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ar-EG"/>
        </w:rPr>
        <w:t>حماية الضعفاء</w:t>
      </w:r>
    </w:p>
    <w:p w14:paraId="13808FEC" w14:textId="77777777" w:rsidR="00C70D26"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يجب أن يكون هناك تركيز خاص على حماية الأشخاص الضعفاء سريريًا والأكثر عرضة للإصابة بمرض شديد. يجب أن تتضمن الإجراءات:</w:t>
      </w:r>
    </w:p>
    <w:p w14:paraId="461E09E8" w14:textId="77777777" w:rsidR="00C70D26" w:rsidRDefault="00C70D2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القادة الدينيون والأشخاص العاديون والأسرة والمتطوعون والموظفون وأفراد الجمهور ، بما في ذلك الأطفال ، </w:t>
      </w:r>
      <w:hyperlink r:id="rId46" w:history="1">
        <w:r>
          <w:rPr>
            <w:rFonts w:ascii="Tahoma" w:eastAsia="Tahoma" w:hAnsi="Tahoma" w:cs="Tahoma"/>
            <w:color w:val="4C2C92"/>
            <w:sz w:val="24"/>
            <w:szCs w:val="24"/>
            <w:u w:val="single"/>
            <w:rtl/>
            <w:lang w:bidi="ar-EG"/>
          </w:rPr>
          <w:t>البقاء في المنزل وعزلهم الذاتي</w:t>
        </w:r>
      </w:hyperlink>
      <w:r>
        <w:rPr>
          <w:rFonts w:ascii="Tahoma" w:eastAsia="Tahoma" w:hAnsi="Tahoma" w:cs="Tahoma"/>
          <w:color w:val="0B0C0C"/>
          <w:sz w:val="24"/>
          <w:szCs w:val="24"/>
          <w:rtl/>
          <w:lang w:bidi="ar-EG"/>
        </w:rPr>
        <w:t xml:space="preserve"> إذا كان لديهم سعال جديد ومستمر أو درجة حرارة عالية أو فقدان أو تغير حاسة الشم أو الذوق. وهو لتقليل خطر انتشار كوفيد-19 إلى الأصدقاء والمجتمع الأوسع نطاقاً ، وخاصة الضعفاء.</w:t>
      </w:r>
    </w:p>
    <w:p w14:paraId="096ED377" w14:textId="77777777" w:rsidR="00C70D26" w:rsidRDefault="00C70D2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يجب على الأفراد الذين يقومون بالتدرع متابعة اتباع نصيحة الحكومة</w:t>
      </w:r>
      <w:hyperlink r:id="rId47">
        <w:r w:rsidRPr="002F1A06">
          <w:rPr>
            <w:rFonts w:ascii="Tahoma" w:eastAsia="Tahoma" w:hAnsi="Tahoma" w:cs="Tahoma"/>
            <w:color w:val="0B0C0C"/>
            <w:sz w:val="24"/>
            <w:szCs w:val="24"/>
            <w:rtl/>
            <w:lang w:bidi="ar-EG"/>
          </w:rPr>
          <w:t xml:space="preserve"> بشأن التدرع</w:t>
        </w:r>
      </w:hyperlink>
      <w:r>
        <w:rPr>
          <w:rFonts w:ascii="Tahoma" w:eastAsia="Tahoma" w:hAnsi="Tahoma" w:cs="Tahoma"/>
          <w:color w:val="0B0C0C"/>
          <w:sz w:val="24"/>
          <w:szCs w:val="24"/>
          <w:rtl/>
          <w:lang w:bidi="ar-EG"/>
        </w:rPr>
        <w:t>.</w:t>
      </w:r>
    </w:p>
    <w:p w14:paraId="7BB328F6" w14:textId="78FDE066" w:rsidR="00C70D26" w:rsidRDefault="00C70D2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lastRenderedPageBreak/>
        <w:t>إذا أصبح أي شخص على ما يرام مع أعراض كوفيد-19 في مكان للعبادة ، فيجب عليه العودة إلى المنزل على الفور ، وينصح باتباع</w:t>
      </w:r>
      <w:hyperlink r:id="rId48" w:history="1">
        <w:r>
          <w:rPr>
            <w:rFonts w:ascii="Tahoma" w:eastAsia="Tahoma" w:hAnsi="Tahoma" w:cs="Tahoma"/>
            <w:color w:val="4C2C92"/>
            <w:sz w:val="24"/>
            <w:szCs w:val="24"/>
            <w:u w:val="single"/>
            <w:rtl/>
            <w:lang w:bidi="ar-EG"/>
          </w:rPr>
          <w:t>ارشادات البقاء في المنزل</w:t>
        </w:r>
      </w:hyperlink>
      <w:r>
        <w:rPr>
          <w:rFonts w:ascii="Tahoma" w:eastAsia="Tahoma" w:hAnsi="Tahoma" w:cs="Tahoma"/>
          <w:color w:val="0B0C0C"/>
          <w:sz w:val="24"/>
          <w:szCs w:val="24"/>
          <w:rtl/>
          <w:lang w:bidi="ar-EG"/>
        </w:rPr>
        <w:t xml:space="preserve"> </w:t>
      </w:r>
      <w:r>
        <w:rPr>
          <w:rFonts w:ascii="Tahoma" w:eastAsia="Tahoma" w:hAnsi="Tahoma" w:cs="Tahoma"/>
          <w:color w:val="4C2C92"/>
          <w:sz w:val="24"/>
          <w:szCs w:val="24"/>
          <w:rtl/>
          <w:lang w:bidi="ar-EG"/>
        </w:rPr>
        <w:t>،</w:t>
      </w:r>
      <w:r>
        <w:rPr>
          <w:rFonts w:ascii="Tahoma" w:eastAsia="Tahoma" w:hAnsi="Tahoma" w:cs="Tahoma"/>
          <w:color w:val="4C2C92"/>
          <w:sz w:val="24"/>
          <w:szCs w:val="24"/>
          <w:u w:val="single"/>
          <w:rtl/>
          <w:lang w:bidi="ar-EG"/>
        </w:rPr>
        <w:t xml:space="preserve"> الذي يغطي</w:t>
      </w:r>
      <w:r>
        <w:rPr>
          <w:rFonts w:ascii="Tahoma" w:eastAsia="Tahoma" w:hAnsi="Tahoma" w:cs="Tahoma"/>
          <w:color w:val="4C2C92"/>
          <w:sz w:val="24"/>
          <w:szCs w:val="24"/>
          <w:bdr w:val="none" w:sz="0" w:space="0" w:color="auto" w:frame="1"/>
          <w:rtl/>
          <w:lang w:bidi="ar-EG"/>
        </w:rPr>
        <w:t xml:space="preserve"> </w:t>
      </w:r>
      <w:r>
        <w:rPr>
          <w:rFonts w:ascii="Tahoma" w:eastAsia="Tahoma" w:hAnsi="Tahoma" w:cs="Tahoma"/>
          <w:color w:val="4C2C92"/>
          <w:sz w:val="24"/>
          <w:szCs w:val="24"/>
          <w:u w:val="single"/>
          <w:bdr w:val="none" w:sz="0" w:space="0" w:color="auto" w:frame="1"/>
          <w:rtl/>
          <w:lang w:bidi="ar-EG"/>
        </w:rPr>
        <w:t xml:space="preserve">اختبار وتتبع </w:t>
      </w:r>
      <w:r>
        <w:rPr>
          <w:rFonts w:ascii="Tahoma" w:eastAsia="Tahoma" w:hAnsi="Tahoma" w:cs="Tahoma"/>
          <w:color w:val="4C2C92"/>
          <w:sz w:val="24"/>
          <w:szCs w:val="24"/>
          <w:u w:val="single"/>
          <w:bdr w:val="none" w:sz="0" w:space="0" w:color="auto" w:frame="1"/>
        </w:rPr>
        <w:t>NHS</w:t>
      </w:r>
      <w:r>
        <w:rPr>
          <w:rFonts w:ascii="Tahoma" w:eastAsia="Tahoma" w:hAnsi="Tahoma" w:cs="Tahoma"/>
          <w:color w:val="0B0C0C"/>
          <w:sz w:val="24"/>
          <w:szCs w:val="24"/>
          <w:rtl/>
          <w:lang w:bidi="ar-EG"/>
        </w:rPr>
        <w:t xml:space="preserve">. إذا كانوا بحاجة إلى مشورة سريرية ، فيجب عليهم الاتصال من خلال الإنترنت إلى </w:t>
      </w:r>
      <w:r>
        <w:rPr>
          <w:rFonts w:ascii="Tahoma" w:eastAsia="Tahoma" w:hAnsi="Tahoma" w:cs="Tahoma"/>
          <w:color w:val="0B0C0C"/>
          <w:sz w:val="24"/>
          <w:szCs w:val="24"/>
        </w:rPr>
        <w:t>NHS 111</w:t>
      </w:r>
      <w:r>
        <w:rPr>
          <w:rFonts w:ascii="Tahoma" w:eastAsia="Tahoma" w:hAnsi="Tahoma" w:cs="Tahoma"/>
          <w:color w:val="0B0C0C"/>
          <w:sz w:val="24"/>
          <w:szCs w:val="24"/>
          <w:rtl/>
          <w:lang w:bidi="ar-EG"/>
        </w:rPr>
        <w:t xml:space="preserve"> (أو الاتصال برقم 111 إذا لم يكن لديهم اتصال بالإنترنت). في حالة الطوارئ ، اتصل برقم 999 إذا كانوا يعانون من مرض خطير أو أصيبوا بجروح أو كانت حياتهم في خطر. يجب ألا يزوروا الطبيب العام أو الصيدلية أو مركز الرعاية العاجلة أو المستشفى.</w:t>
      </w:r>
    </w:p>
    <w:p w14:paraId="23375011" w14:textId="77777777" w:rsidR="00C70D26" w:rsidRDefault="00C70D26" w:rsidP="00C70D26">
      <w:pPr>
        <w:shd w:val="clear" w:color="auto" w:fill="FFFFFF" w:themeFill="background1"/>
        <w:spacing w:after="0" w:line="240" w:lineRule="auto"/>
        <w:ind w:left="66"/>
        <w:rPr>
          <w:rFonts w:ascii="Tahoma" w:eastAsia="Tahoma" w:hAnsi="Tahoma" w:cs="Tahoma"/>
          <w:color w:val="0B0C0C"/>
          <w:sz w:val="24"/>
          <w:szCs w:val="24"/>
        </w:rPr>
      </w:pPr>
    </w:p>
    <w:p w14:paraId="1C0768D4" w14:textId="77777777" w:rsidR="00C70D26"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يجب على الأشخاص الآخرين الذين ربما كانوا على اتصال مع الشخص الذي أصبح على غیر ما يرام أن يغسلوا أيديهم تمامًا بعد التفاعل ، لكنهم لا يحتاجون إلى اتخاذ أي إجراء محدد آخر ما لم تظهر عليهم الأعراض بأنفسهم أو ينصحون بذلك عن طريق الاختبار و التتبع</w:t>
      </w:r>
      <w:r>
        <w:rPr>
          <w:rFonts w:ascii="Tahoma" w:eastAsia="Tahoma" w:hAnsi="Tahoma" w:cs="Tahoma"/>
          <w:color w:val="0B0C0C"/>
          <w:sz w:val="24"/>
          <w:szCs w:val="24"/>
        </w:rPr>
        <w:t>NHS Test and Trace</w:t>
      </w:r>
      <w:r>
        <w:rPr>
          <w:rFonts w:ascii="Tahoma" w:eastAsia="Tahoma" w:hAnsi="Tahoma" w:cs="Tahoma"/>
          <w:color w:val="0B0C0C"/>
          <w:sz w:val="24"/>
          <w:szCs w:val="24"/>
          <w:rtl/>
          <w:lang w:bidi="ar-EG"/>
        </w:rPr>
        <w:t xml:space="preserve">. إذا ظهرت عليهم أعراض ، فيجب عليهم اتباع </w:t>
      </w:r>
      <w:hyperlink r:id="rId49">
        <w:r>
          <w:rPr>
            <w:rFonts w:ascii="Tahoma" w:eastAsia="Tahoma" w:hAnsi="Tahoma" w:cs="Tahoma"/>
            <w:color w:val="4C2C92"/>
            <w:sz w:val="24"/>
            <w:szCs w:val="24"/>
            <w:u w:val="single"/>
            <w:rtl/>
            <w:lang w:bidi="ar-EG"/>
          </w:rPr>
          <w:t>البقاء في المنزل بالإرشاد</w:t>
        </w:r>
      </w:hyperlink>
      <w:r>
        <w:rPr>
          <w:rFonts w:ascii="Tahoma" w:eastAsia="Tahoma" w:hAnsi="Tahoma" w:cs="Tahoma"/>
          <w:color w:val="0B0C0C"/>
          <w:sz w:val="24"/>
          <w:szCs w:val="24"/>
          <w:rtl/>
          <w:lang w:bidi="ar-EG"/>
        </w:rPr>
        <w:t>.</w:t>
      </w:r>
    </w:p>
    <w:p w14:paraId="634D5FE2" w14:textId="77777777" w:rsidR="00C70D26" w:rsidRDefault="00C70D26" w:rsidP="00C70D26">
      <w:pPr>
        <w:shd w:val="clear" w:color="auto" w:fill="FFFFFF" w:themeFill="background1"/>
        <w:spacing w:after="0" w:line="240" w:lineRule="auto"/>
        <w:rPr>
          <w:rFonts w:ascii="Tahoma" w:eastAsia="Tahoma" w:hAnsi="Tahoma" w:cs="Tahoma"/>
          <w:color w:val="0B0C0C"/>
          <w:sz w:val="24"/>
          <w:szCs w:val="24"/>
        </w:rPr>
      </w:pPr>
    </w:p>
    <w:p w14:paraId="2A645D42" w14:textId="77777777" w:rsidR="00C70D26" w:rsidRPr="00884C0B" w:rsidRDefault="00C70D26" w:rsidP="00C70D26">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ar-EG"/>
        </w:rPr>
        <w:t>الأفراد الذين يبلغون من العمر 70 عامًا وأكثر ممن يحضرون مكان العبادة</w:t>
      </w:r>
    </w:p>
    <w:p w14:paraId="675A85FD" w14:textId="77777777" w:rsidR="00C70D26" w:rsidRDefault="00C70D2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قد تكون مجموعات معينة من الأشخاص في خطر متزايد للإصابة بأمراض خطيرة من فيروس كورونا كوفيد-19 ، بما في ذلك الأشخاص الذين يبلغون من العمر 70 عامًا أو أكثر ، بغض النظر عن الحالات الطبية.</w:t>
      </w:r>
    </w:p>
    <w:p w14:paraId="16D33306" w14:textId="77777777" w:rsidR="00C70D26" w:rsidRDefault="00C70D2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يُنصح الأفراد الذين يقعون ضمن هذه المجموعة بالبقاء في المنزل قدر الإمكان ، وإذا خرجوا ، فعليهم توخي الحذر بشكل خاص لتقليل الاتصال بالآخرين خارج أسرهم.</w:t>
      </w:r>
    </w:p>
    <w:p w14:paraId="3F59272D" w14:textId="5484B0C1" w:rsidR="00C70D26" w:rsidRPr="00A73F65" w:rsidRDefault="00C70D2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يجب أن تفكر في إبلاغ هذه المجموعات على وجه الخصوص بأعراض كوفيد-19 و </w:t>
      </w:r>
      <w:hyperlink r:id="rId50" w:history="1">
        <w:r>
          <w:rPr>
            <w:rFonts w:ascii="Tahoma" w:eastAsia="Tahoma" w:hAnsi="Tahoma" w:cs="Tahoma"/>
            <w:color w:val="4C2C92"/>
            <w:sz w:val="24"/>
            <w:szCs w:val="24"/>
            <w:u w:val="single"/>
            <w:bdr w:val="none" w:sz="0" w:space="0" w:color="auto" w:frame="1"/>
            <w:rtl/>
            <w:lang w:bidi="ar-EG"/>
          </w:rPr>
          <w:t>وأن تبقى منتبهًا حاليًا و تتبع إرشادات التباعد الاجتماعي</w:t>
        </w:r>
      </w:hyperlink>
      <w:r>
        <w:rPr>
          <w:rFonts w:ascii="Tahoma" w:eastAsia="Tahoma" w:hAnsi="Tahoma" w:cs="Tahoma"/>
          <w:color w:val="0B0C0C"/>
          <w:sz w:val="24"/>
          <w:szCs w:val="24"/>
          <w:rtl/>
          <w:lang w:bidi="ar-EG"/>
        </w:rPr>
        <w:t>.</w:t>
      </w:r>
    </w:p>
    <w:p w14:paraId="5A40B373" w14:textId="77777777" w:rsidR="00C70D26" w:rsidRDefault="00C70D26" w:rsidP="00C70D26">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b/>
          <w:bCs/>
          <w:color w:val="0B0C0C"/>
          <w:sz w:val="24"/>
          <w:szCs w:val="24"/>
          <w:rtl/>
          <w:lang w:bidi="ar-EG"/>
        </w:rPr>
        <w:t xml:space="preserve"> الأفراد الذين يعانون من الضعف الشديد سريريًا / ويتدرعون</w:t>
      </w:r>
    </w:p>
    <w:p w14:paraId="7F313544" w14:textId="713F32C1" w:rsidR="00C70D26" w:rsidRPr="00A73F65" w:rsidRDefault="00C70D26"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8"/>
          <w:szCs w:val="28"/>
        </w:rPr>
      </w:pPr>
      <w:r>
        <w:rPr>
          <w:rFonts w:ascii="Tahoma" w:eastAsia="Tahoma" w:hAnsi="Tahoma" w:cs="Tahoma"/>
          <w:color w:val="0B0C0C"/>
          <w:sz w:val="24"/>
          <w:szCs w:val="24"/>
          <w:rtl/>
          <w:lang w:bidi="ar-EG"/>
        </w:rPr>
        <w:t xml:space="preserve">لقد أرسلت الـ </w:t>
      </w:r>
      <w:r>
        <w:rPr>
          <w:rFonts w:ascii="Tahoma" w:eastAsia="Tahoma" w:hAnsi="Tahoma" w:cs="Tahoma"/>
          <w:color w:val="0B0C0C"/>
          <w:sz w:val="24"/>
          <w:szCs w:val="24"/>
        </w:rPr>
        <w:t>NHS</w:t>
      </w:r>
      <w:r>
        <w:rPr>
          <w:rFonts w:ascii="Tahoma" w:eastAsia="Tahoma" w:hAnsi="Tahoma" w:cs="Tahoma"/>
          <w:color w:val="0B0C0C"/>
          <w:sz w:val="24"/>
          <w:szCs w:val="24"/>
          <w:rtl/>
          <w:lang w:bidi="ar-EG"/>
        </w:rPr>
        <w:t xml:space="preserve"> رسائل إلى حوالي 2.2. مليون شخص يعتبرون عرضة سريريًا للغاية لكوفيد-19 ، وينصحونهم بالحماية. انظر </w:t>
      </w:r>
      <w:hyperlink r:id="rId51">
        <w:r>
          <w:rPr>
            <w:rFonts w:ascii="Tahoma" w:eastAsia="Tahoma" w:hAnsi="Tahoma" w:cs="Tahoma"/>
            <w:color w:val="4C2C92"/>
            <w:sz w:val="24"/>
            <w:szCs w:val="24"/>
            <w:u w:val="single"/>
            <w:rtl/>
            <w:lang w:bidi="ar-EG"/>
          </w:rPr>
          <w:t>الدليل الحالي لهذه المجموعة</w:t>
        </w:r>
      </w:hyperlink>
      <w:r>
        <w:rPr>
          <w:rFonts w:ascii="Tahoma" w:eastAsia="Tahoma" w:hAnsi="Tahoma" w:cs="Tahoma"/>
          <w:color w:val="0B0C0C"/>
          <w:sz w:val="24"/>
          <w:szCs w:val="24"/>
          <w:rtl/>
          <w:lang w:bidi="ar-EG"/>
        </w:rPr>
        <w:t>. لا ينصح المرضى المحميين حاليًا بمقابلة أكثر من شخص من خارج أسرتهم ، وبالتالي لا ينصحون حاليًا بحضور أماكن العبادة. اعتبارًا من يوم الإثنين 6 يوليو ، قد يختار هؤلاء الأفراد المحميين التجمع في مجموعات تتسع لما يصل إلى 6 أشخاص في الهواء الطلق وتشكيل فقاعة دعم مع أسرة أخرى ، وبالتالي سيُنصحون بعدم حضور أماكن العبادة المغلقة. تعتبر النصيحة لكل من الضعفاء سريريًا والضعفاء سريريًا للغاية استشارية ويمكنهم اختيار كيفية إدارة المخاطر الخاصة بهم.</w:t>
      </w:r>
    </w:p>
    <w:p w14:paraId="1137D5BA" w14:textId="77777777" w:rsidR="00304AB1" w:rsidRDefault="00304AB1" w:rsidP="00304AB1">
      <w:pPr>
        <w:pStyle w:val="ListParagraph"/>
        <w:shd w:val="clear" w:color="auto" w:fill="FFFFFF" w:themeFill="background1"/>
        <w:spacing w:after="0" w:line="240" w:lineRule="auto"/>
        <w:rPr>
          <w:rFonts w:ascii="Tahoma" w:eastAsia="Tahoma" w:hAnsi="Tahoma" w:cs="Tahoma"/>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Tahoma" w:eastAsia="Tahoma" w:hAnsi="Tahoma" w:cs="Tahoma"/>
          <w:sz w:val="24"/>
          <w:szCs w:val="24"/>
        </w:rPr>
      </w:pPr>
    </w:p>
    <w:p w14:paraId="222A86EE" w14:textId="3CDE3CA9" w:rsidR="005A249C" w:rsidRPr="007C5667" w:rsidRDefault="009B4C95" w:rsidP="00D52BF1">
      <w:pPr>
        <w:shd w:val="clear" w:color="auto" w:fill="FFFFFF" w:themeFill="background1"/>
        <w:bidi/>
        <w:spacing w:after="0" w:line="240" w:lineRule="auto"/>
        <w:outlineLvl w:val="1"/>
        <w:rPr>
          <w:rFonts w:ascii="Tahoma" w:eastAsia="Tahoma" w:hAnsi="Tahoma" w:cs="Tahoma"/>
          <w:b/>
          <w:bCs/>
          <w:color w:val="0B0C0C"/>
          <w:sz w:val="28"/>
          <w:szCs w:val="28"/>
        </w:rPr>
      </w:pPr>
      <w:r>
        <w:rPr>
          <w:rFonts w:ascii="Tahoma" w:eastAsia="Tahoma" w:hAnsi="Tahoma" w:cs="Tahoma"/>
          <w:b/>
          <w:bCs/>
          <w:color w:val="0B0C0C"/>
          <w:sz w:val="28"/>
          <w:szCs w:val="28"/>
          <w:bdr w:val="none" w:sz="0" w:space="0" w:color="auto" w:frame="1"/>
          <w:rtl/>
          <w:lang w:bidi="ar-EG"/>
        </w:rPr>
        <w:t xml:space="preserve">6. </w:t>
      </w:r>
      <w:r>
        <w:rPr>
          <w:b/>
          <w:bCs/>
          <w:rtl/>
          <w:lang w:bidi="ar-EG"/>
        </w:rPr>
        <w:t xml:space="preserve"> </w:t>
      </w:r>
      <w:r>
        <w:rPr>
          <w:rFonts w:ascii="Tahoma" w:eastAsia="Tahoma" w:hAnsi="Tahoma" w:cs="Tahoma"/>
          <w:b/>
          <w:bCs/>
          <w:color w:val="0B0C0C"/>
          <w:sz w:val="28"/>
          <w:szCs w:val="28"/>
          <w:rtl/>
          <w:lang w:bidi="ar-EG"/>
        </w:rPr>
        <w:t>كيف يمكن لأماكن العبادة أن تنقل هذا الإرشاد للزوار؟</w:t>
      </w:r>
    </w:p>
    <w:p w14:paraId="4DACB899" w14:textId="649310B1" w:rsidR="00083069" w:rsidRDefault="005A249C"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 xml:space="preserve">يُنصح كل مكان من أماكن العبادة بشدة بتنفيذ التدابير المنصوص عليها في هذا الدليل للتأكد من امتثال الزوار للوائح ، وأية تقييمات للمخاطر مكتملة للمكان ، من أجل سلامة جميع الذين يزورون ويعملون هناك. تنصح الحكومة بشدة كل مكان من أماكن العبادة بضمان امتثال الزوار للمبادئ التوجيهية للمسافة الاجتماعية. </w:t>
      </w:r>
    </w:p>
    <w:p w14:paraId="44D45256" w14:textId="77777777" w:rsidR="00083069" w:rsidRDefault="00083069"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أصدرت العديد من الأديان إرشادات محددة لمجتمعاتهم الدينية حول بعض هذه القضايا. قد ترغب في جعل معلومات الحكومة حول فيروس کورونا (كوفيد-)19 متاحة لمجتمعك الديني وغيرهم ، من أجل تحدي المعلومات الخاطئة غير المفيدة.</w:t>
      </w:r>
    </w:p>
    <w:p w14:paraId="5CE9FECB" w14:textId="73CE315D" w:rsidR="00083069" w:rsidRPr="003723E8" w:rsidRDefault="00083069"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قد ترغب في إبلاغ </w:t>
      </w:r>
      <w:hyperlink r:id="rId52" w:anchor="clinically-extremely-vulnerable-groups" w:history="1">
        <w:r>
          <w:rPr>
            <w:rStyle w:val="Hyperlink"/>
            <w:rFonts w:ascii="Tahoma" w:hAnsi="Tahoma" w:cs="Tahoma"/>
            <w:sz w:val="24"/>
            <w:szCs w:val="24"/>
            <w:rtl/>
            <w:lang w:bidi="ar-EG"/>
          </w:rPr>
          <w:t>مجموعات معينة من الناس</w:t>
        </w:r>
      </w:hyperlink>
      <w:r>
        <w:rPr>
          <w:rStyle w:val="normaltextrun"/>
          <w:rFonts w:ascii="Tahoma" w:hAnsi="Tahoma" w:cs="Tahoma"/>
          <w:color w:val="000000"/>
          <w:sz w:val="24"/>
          <w:szCs w:val="24"/>
          <w:rtl/>
          <w:lang w:bidi="ar-EG"/>
        </w:rPr>
        <w:t xml:space="preserve"> ، على وجه الخصوص ، الذين قد يكونون أكثر عرضة للإصابة بأمراض خطيرة من جراء الأصابة بكوفيد-19</w:t>
      </w:r>
      <w:hyperlink r:id="rId53" w:history="1">
        <w:r>
          <w:rPr>
            <w:rFonts w:ascii="Tahoma" w:eastAsia="Tahoma" w:hAnsi="Tahoma" w:cs="Tahoma"/>
            <w:color w:val="4C2C92"/>
            <w:sz w:val="24"/>
            <w:szCs w:val="24"/>
            <w:u w:val="single"/>
            <w:bdr w:val="none" w:sz="0" w:space="0" w:color="auto" w:frame="1"/>
            <w:rtl/>
            <w:lang w:bidi="ar-EG"/>
          </w:rPr>
          <w:t>عن أعراض كوفيد-19 والبقاء في المنزل ودليل التباعد الاجتماعي الحالي</w:t>
        </w:r>
      </w:hyperlink>
      <w:r>
        <w:rPr>
          <w:rStyle w:val="normaltextrun"/>
          <w:rFonts w:ascii="Tahoma" w:hAnsi="Tahoma" w:cs="Tahoma"/>
          <w:color w:val="000000"/>
          <w:sz w:val="24"/>
          <w:szCs w:val="24"/>
          <w:rtl/>
          <w:lang w:bidi="ar-EG"/>
        </w:rPr>
        <w:t>, وثنيهم بشدة عن حضور التجمعات الدينية خلال هذا الوقت أو تخصيص وقت لهم للحضور للصلاة الفردية.</w:t>
      </w:r>
    </w:p>
    <w:p w14:paraId="5E152E83" w14:textId="554BF208" w:rsidR="005A249C" w:rsidRDefault="005A249C"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lastRenderedPageBreak/>
        <w:t>يجب على أماكن العبادة والقادة الدينيين أن ينظروا في كيفية توصيل الإرشاد للزوار ، بما في ذلك قبل زيارتهم ، بطريقة يمكن الوصول إليها ومناسبة للثقافات واللغات ومستويات القراءة للمجتمعات التي يخدمها المكان.</w:t>
      </w:r>
    </w:p>
    <w:p w14:paraId="1CA5461E" w14:textId="1EF22E5D" w:rsidR="005149A1" w:rsidRPr="007C5667" w:rsidRDefault="009B4C95" w:rsidP="00D52BF1">
      <w:pPr>
        <w:shd w:val="clear" w:color="auto" w:fill="FFFFFF" w:themeFill="background1"/>
        <w:bidi/>
        <w:spacing w:after="0" w:line="240" w:lineRule="auto"/>
        <w:outlineLvl w:val="1"/>
        <w:rPr>
          <w:rFonts w:ascii="Tahoma" w:eastAsia="Tahoma" w:hAnsi="Tahoma" w:cs="Tahoma"/>
          <w:b/>
          <w:bCs/>
          <w:color w:val="0B0C0C"/>
          <w:sz w:val="28"/>
          <w:szCs w:val="28"/>
        </w:rPr>
      </w:pPr>
      <w:r>
        <w:rPr>
          <w:rFonts w:ascii="Tahoma" w:eastAsia="Tahoma" w:hAnsi="Tahoma" w:cs="Tahoma"/>
          <w:b/>
          <w:bCs/>
          <w:color w:val="0B0C0C"/>
          <w:sz w:val="28"/>
          <w:szCs w:val="28"/>
          <w:rtl/>
          <w:lang w:bidi="ar-EG"/>
        </w:rPr>
        <w:t>7. الأمن الوقائي</w:t>
      </w:r>
    </w:p>
    <w:p w14:paraId="0B7FB7F1" w14:textId="77777777" w:rsidR="005149A1" w:rsidRDefault="005149A1"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 xml:space="preserve">سيؤدي تكييف مكان العبادة مع تدابير كوفيد-19 حتمًا إلى تغييرات في سياسات العمليات والإجراءات في مكان العبادة. يجب دائمًا مراعاة أي تغييرات في هذه التغييرات فيما يتعلق بالآثار الأمنية. </w:t>
      </w:r>
    </w:p>
    <w:p w14:paraId="3DC05BE0" w14:textId="4C99B339" w:rsidR="005149A1" w:rsidRDefault="005149A1"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color w:val="0B0C0C"/>
          <w:sz w:val="24"/>
          <w:szCs w:val="24"/>
          <w:rtl/>
          <w:lang w:bidi="ar-EG"/>
        </w:rPr>
        <w:t>عند تنفيذ هذا الدليل الإرشادي ، يجب أن تستمر أماكن العبادة في مراعاة الاعتبارات الأمنية الوقائية للحفاظ على الأمن الفعال للمباني ، وجميع الموظفين والزوار ، خاصة حول إجراءات الدخول و الخروج وأي طابور أو ازدحام خارج المبنى حيث يمكن أن يكون الناس أكثر عرضة للخطر.</w:t>
      </w:r>
    </w:p>
    <w:p w14:paraId="17916EDD" w14:textId="3EDCBD69" w:rsidR="005149A1" w:rsidRPr="002F1A06" w:rsidRDefault="005149A1"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يجب استشارة الأفراد المسؤولين عن أمن المكان وإشراكهم طوال الوقت للمساعدة في ضمان الحفاظ على الأمن الجيد إلى أقصى حد ممكن وأنه لا توجد أي عواقب أمنية غير مقصودة نتيجة لأي تغييرات يتم إجراؤها. ينبغي إجراء تقييم للمخاطر بشأن أي تدابير أو تغييرات جديدة في التشغيل لضمان النظر في المخاطر وتحديد جميع "الإجراءات" العملية للحد من مخاطر انتقال العدوى ووضعها موضع التنفيذ</w:t>
      </w:r>
    </w:p>
    <w:p w14:paraId="4156E535" w14:textId="77777777" w:rsidR="005149A1" w:rsidRPr="00A20BFE" w:rsidRDefault="005149A1"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ar-EG"/>
        </w:rPr>
        <w:t xml:space="preserve">يعود الأمر إلى كل مكان من أماكن العبادة لتقييم مستوى الخطر ، وقد تختار أماكن العبادة تأجيل الفتح إذا لم يشعروا بأنهم قادرون على القيام بذلك بأمان بموجب إجراءات التباعد الاجتماعي الحالية. </w:t>
      </w:r>
    </w:p>
    <w:p w14:paraId="3DA402B0" w14:textId="4A169E47" w:rsidR="005149A1" w:rsidRDefault="005149A1" w:rsidP="005149A1">
      <w:pPr>
        <w:bidi/>
        <w:spacing w:before="300" w:after="300" w:line="240" w:lineRule="auto"/>
        <w:rPr>
          <w:rFonts w:ascii="Tahoma" w:eastAsia="Tahoma" w:hAnsi="Tahoma" w:cs="Tahoma"/>
          <w:b/>
          <w:bCs/>
          <w:color w:val="0B0C0C"/>
          <w:sz w:val="24"/>
          <w:szCs w:val="24"/>
        </w:rPr>
      </w:pPr>
      <w:r>
        <w:rPr>
          <w:rFonts w:ascii="Tahoma" w:eastAsia="Tahoma" w:hAnsi="Tahoma" w:cs="Tahoma"/>
          <w:color w:val="0B0C0C"/>
          <w:sz w:val="24"/>
          <w:szCs w:val="24"/>
          <w:rtl/>
          <w:lang w:bidi="ar-EG"/>
        </w:rPr>
        <w:t xml:space="preserve">في عملية استكمال تقييم المخاطر ، يجب مراعاة عوامل الأمن في </w:t>
      </w:r>
      <w:r>
        <w:rPr>
          <w:rFonts w:ascii="Tahoma" w:eastAsia="Tahoma" w:hAnsi="Tahoma" w:cs="Tahoma"/>
          <w:b/>
          <w:bCs/>
          <w:color w:val="0B0C0C"/>
          <w:sz w:val="24"/>
          <w:szCs w:val="24"/>
          <w:rtl/>
          <w:lang w:bidi="ar-EG"/>
        </w:rPr>
        <w:t>الملحق أ.</w:t>
      </w:r>
    </w:p>
    <w:p w14:paraId="54C7F8BA" w14:textId="77777777" w:rsidR="00BF3152" w:rsidRPr="00083069" w:rsidRDefault="00BF3152" w:rsidP="005149A1">
      <w:pPr>
        <w:spacing w:before="300" w:after="300" w:line="240" w:lineRule="auto"/>
        <w:rPr>
          <w:rFonts w:ascii="Tahoma" w:eastAsia="Tahoma" w:hAnsi="Tahoma" w:cs="Tahoma"/>
          <w:b/>
          <w:bCs/>
          <w:color w:val="0B0C0C"/>
          <w:sz w:val="24"/>
          <w:szCs w:val="24"/>
        </w:rPr>
      </w:pPr>
    </w:p>
    <w:p w14:paraId="4BA007E2" w14:textId="551D2DF7" w:rsidR="4EB579E4" w:rsidRPr="007C5667" w:rsidRDefault="009B4C95" w:rsidP="007C5667">
      <w:pPr>
        <w:shd w:val="clear" w:color="auto" w:fill="FFFFFF" w:themeFill="background1"/>
        <w:bidi/>
        <w:spacing w:before="300" w:after="300" w:line="240" w:lineRule="auto"/>
        <w:rPr>
          <w:rFonts w:ascii="Tahoma" w:eastAsia="Tahoma" w:hAnsi="Tahoma" w:cs="Tahoma"/>
          <w:color w:val="0B0C0C"/>
          <w:sz w:val="28"/>
          <w:szCs w:val="28"/>
        </w:rPr>
      </w:pPr>
      <w:r>
        <w:rPr>
          <w:rFonts w:ascii="Tahoma" w:eastAsia="Tahoma" w:hAnsi="Tahoma" w:cs="Tahoma"/>
          <w:b/>
          <w:bCs/>
          <w:color w:val="0B0C0C"/>
          <w:sz w:val="28"/>
          <w:szCs w:val="28"/>
          <w:rtl/>
          <w:lang w:bidi="ar-EG"/>
        </w:rPr>
        <w:t xml:space="preserve">8. </w:t>
      </w:r>
      <w:r>
        <w:rPr>
          <w:rFonts w:ascii="Tahoma" w:eastAsia="Tahoma" w:hAnsi="Tahoma" w:cs="Tahoma"/>
          <w:color w:val="0B0C0C"/>
          <w:sz w:val="28"/>
          <w:szCs w:val="28"/>
          <w:rtl/>
          <w:lang w:bidi="ar-EG"/>
        </w:rPr>
        <w:t xml:space="preserve"> </w:t>
      </w:r>
      <w:r>
        <w:rPr>
          <w:rFonts w:ascii="Tahoma" w:eastAsia="Tahoma" w:hAnsi="Tahoma" w:cs="Tahoma"/>
          <w:b/>
          <w:bCs/>
          <w:color w:val="0B0C0C"/>
          <w:sz w:val="28"/>
          <w:szCs w:val="28"/>
          <w:rtl/>
          <w:lang w:bidi="ar-EG"/>
        </w:rPr>
        <w:t>التطبيق</w:t>
      </w:r>
    </w:p>
    <w:p w14:paraId="317DDDB2" w14:textId="6D1465E1" w:rsidR="000600D9" w:rsidRDefault="000600D9" w:rsidP="324289FA">
      <w:pPr>
        <w:bidi/>
        <w:rPr>
          <w:rFonts w:ascii="Tahoma" w:eastAsia="Tahoma" w:hAnsi="Tahoma" w:cs="Tahoma"/>
          <w:sz w:val="24"/>
          <w:szCs w:val="24"/>
        </w:rPr>
      </w:pPr>
      <w:r>
        <w:rPr>
          <w:rFonts w:ascii="Tahoma" w:eastAsia="Tahoma" w:hAnsi="Tahoma" w:cs="Tahoma"/>
          <w:sz w:val="24"/>
          <w:szCs w:val="24"/>
          <w:rtl/>
          <w:lang w:bidi="ar-EG"/>
        </w:rPr>
        <w:t>من المهم أن تكون على علم بأحكام الإنفاذ ، كما هو الحال بالنسبة للقطاعات الأخرى.</w:t>
      </w:r>
    </w:p>
    <w:p w14:paraId="6EB8F551" w14:textId="71AC3243" w:rsidR="4EB579E4" w:rsidRPr="008E0DA7" w:rsidRDefault="464B2308" w:rsidP="324289FA">
      <w:pPr>
        <w:bidi/>
        <w:rPr>
          <w:rFonts w:ascii="Tahoma" w:eastAsia="Tahoma" w:hAnsi="Tahoma" w:cs="Tahoma"/>
          <w:sz w:val="24"/>
          <w:szCs w:val="24"/>
        </w:rPr>
      </w:pPr>
      <w:r>
        <w:rPr>
          <w:rFonts w:ascii="Tahoma" w:eastAsia="Tahoma" w:hAnsi="Tahoma" w:cs="Tahoma"/>
          <w:sz w:val="24"/>
          <w:szCs w:val="24"/>
          <w:rtl/>
          <w:lang w:bidi="ar-EG"/>
        </w:rPr>
        <w:t>عندما تحدد سلطة التنفيذ (السلطة المحلية) الأفراد المسؤولين الذين لا يتخذون إجراءات للامتثال لتشريعات الصحة العامة ذات الصلة والتوجيهات للسيطرة على مخاطر الصحة العامة (بما في ذلك هذه الإرشادات) ، سوف ينظرون في اتخاذ مجموعة من الإجراءات لتحسين السيطرة المخاطر. على سبيل المثال ، سيشمل ذلك أصحاب العمل الذين لا يتخذون الإجراءات المناسبة لضمان التباعد الاجتماعي ، حيثما أمكن.</w:t>
      </w:r>
    </w:p>
    <w:p w14:paraId="6B01C8BF" w14:textId="355B2A9B" w:rsidR="4EB579E4" w:rsidRPr="00F76C3C" w:rsidRDefault="464B2308">
      <w:pPr>
        <w:bidi/>
        <w:rPr>
          <w:rFonts w:ascii="Tahoma" w:eastAsia="Tahoma" w:hAnsi="Tahoma" w:cs="Tahoma"/>
          <w:color w:val="0B0C0C"/>
          <w:sz w:val="24"/>
          <w:szCs w:val="24"/>
        </w:rPr>
      </w:pPr>
      <w:r>
        <w:rPr>
          <w:rFonts w:ascii="Tahoma" w:eastAsia="Tahoma" w:hAnsi="Tahoma" w:cs="Tahoma"/>
          <w:sz w:val="24"/>
          <w:szCs w:val="24"/>
          <w:rtl/>
          <w:lang w:bidi="ar-EG"/>
        </w:rPr>
        <w:t xml:space="preserve">بموجب </w:t>
      </w:r>
      <w:hyperlink r:id="rId54">
        <w:r>
          <w:rPr>
            <w:rStyle w:val="Hyperlink"/>
            <w:rFonts w:ascii="Tahoma" w:eastAsia="Tahoma" w:hAnsi="Tahoma" w:cs="Tahoma"/>
            <w:sz w:val="24"/>
            <w:szCs w:val="24"/>
            <w:rtl/>
            <w:lang w:bidi="ar-EG"/>
          </w:rPr>
          <w:t>تشريعات الصحة والسلامة</w:t>
        </w:r>
      </w:hyperlink>
      <w:r>
        <w:rPr>
          <w:rFonts w:ascii="Tahoma" w:eastAsia="Tahoma" w:hAnsi="Tahoma" w:cs="Tahoma"/>
          <w:sz w:val="24"/>
          <w:szCs w:val="24"/>
          <w:rtl/>
          <w:lang w:bidi="ar-EG"/>
        </w:rPr>
        <w:t xml:space="preserve"> الحالية ، يمكن أن يشكل الفشل في استكمال تقييم المخاطر المتعلق بكوفيد-19 خرقًا لذلك التشريع ، كمثل أن يكون هناك تقييم للمخاطر مع تدابير غير كافية. تشمل الإجراءات التي يمكن أن تتخذها السلطة التنفيذية تقديم مشورة محددة لأصحاب العمل لدعمهم في تحقيق المعيار المطلوب ، من خلال إصدار إشعارات الإنفاذ للمساعدة في تأمين التحسينات.  يمكن أن تشكل الانتهاكات الخطيرة وعدم الامتثال لإشعارات التنفيذ جريمة جنائية ، مع غرامات خطيرة وحتى السجن لمدة تصل إلى عامين.</w:t>
      </w:r>
    </w:p>
    <w:p w14:paraId="3148A884" w14:textId="77777777" w:rsidR="00811773" w:rsidRDefault="464B2308" w:rsidP="00E850B6">
      <w:pPr>
        <w:bidi/>
        <w:rPr>
          <w:rFonts w:ascii="Tahoma" w:eastAsia="Tahoma" w:hAnsi="Tahoma" w:cs="Tahoma"/>
          <w:sz w:val="24"/>
          <w:szCs w:val="24"/>
        </w:rPr>
      </w:pPr>
      <w:r>
        <w:rPr>
          <w:rFonts w:ascii="Tahoma" w:eastAsia="Tahoma" w:hAnsi="Tahoma" w:cs="Tahoma"/>
          <w:sz w:val="24"/>
          <w:szCs w:val="24"/>
          <w:rtl/>
          <w:lang w:bidi="ar-EG"/>
        </w:rPr>
        <w:t xml:space="preserve">يُتوقع من أصحاب العمل الرد على مثل هذه الإجراءات من أي مشورة أو إشعارات صادرة عن السلطات التنفيذية بسرعة ويُطلب منهم القيام بذلك في أي جداول زمنية تفرضها السلطة المنفذة. إن الغالبية العظمى من أصحاب العمل مسؤولون وسوف ينضمون إلى معركة المملكة المتحدة ضد كوفيد-19 من خلال العمل مع الحكومة وهيئات قطاعهم لحماية عمالهم والجمهور. ومع ذلك ، يقوم المفتشون بفحوصات الامتثال على الصعيد الوطني للتأكد من أن أصحاب العمل يتخذون الخطوات اللازمة. </w:t>
      </w:r>
    </w:p>
    <w:p w14:paraId="5B02DBB6" w14:textId="77777777" w:rsidR="00811773" w:rsidRDefault="00811773" w:rsidP="00E850B6">
      <w:pPr>
        <w:rPr>
          <w:rFonts w:ascii="Tahoma" w:eastAsia="Tahoma" w:hAnsi="Tahoma" w:cs="Tahoma"/>
          <w:sz w:val="24"/>
          <w:szCs w:val="24"/>
        </w:rPr>
      </w:pPr>
    </w:p>
    <w:p w14:paraId="289E8C5C" w14:textId="77777777" w:rsidR="00811773" w:rsidRDefault="00811773" w:rsidP="00E850B6">
      <w:pPr>
        <w:rPr>
          <w:rFonts w:ascii="Tahoma" w:eastAsia="Tahoma" w:hAnsi="Tahoma" w:cs="Tahoma"/>
          <w:sz w:val="24"/>
          <w:szCs w:val="24"/>
        </w:rPr>
      </w:pPr>
    </w:p>
    <w:p w14:paraId="08774A6F" w14:textId="77777777" w:rsidR="00811773" w:rsidRDefault="00811773" w:rsidP="00E850B6">
      <w:pPr>
        <w:rPr>
          <w:rFonts w:ascii="Tahoma" w:eastAsia="Tahoma" w:hAnsi="Tahoma" w:cs="Tahoma"/>
          <w:sz w:val="24"/>
          <w:szCs w:val="24"/>
        </w:rPr>
      </w:pPr>
    </w:p>
    <w:p w14:paraId="28AEC71C" w14:textId="77777777" w:rsidR="00811773" w:rsidRDefault="00811773" w:rsidP="00E850B6">
      <w:pPr>
        <w:rPr>
          <w:rFonts w:ascii="Tahoma" w:eastAsia="Tahoma" w:hAnsi="Tahoma" w:cs="Tahoma"/>
          <w:sz w:val="24"/>
          <w:szCs w:val="24"/>
        </w:rPr>
      </w:pPr>
    </w:p>
    <w:p w14:paraId="5144B0BE" w14:textId="77777777" w:rsidR="00811773" w:rsidRDefault="00811773" w:rsidP="00E850B6">
      <w:pPr>
        <w:rPr>
          <w:rFonts w:ascii="Tahoma" w:eastAsia="Tahoma" w:hAnsi="Tahoma" w:cs="Tahoma"/>
          <w:sz w:val="24"/>
          <w:szCs w:val="24"/>
        </w:rPr>
      </w:pPr>
    </w:p>
    <w:p w14:paraId="1BA3CB63" w14:textId="77777777" w:rsidR="00811773" w:rsidRDefault="00811773" w:rsidP="00E850B6">
      <w:pPr>
        <w:rPr>
          <w:rFonts w:ascii="Tahoma" w:eastAsia="Tahoma" w:hAnsi="Tahoma" w:cs="Tahoma"/>
          <w:sz w:val="24"/>
          <w:szCs w:val="24"/>
        </w:rPr>
      </w:pPr>
    </w:p>
    <w:p w14:paraId="4C992A08" w14:textId="77777777" w:rsidR="00C1059C" w:rsidRDefault="00C1059C" w:rsidP="00E850B6">
      <w:pPr>
        <w:rPr>
          <w:rFonts w:ascii="Tahoma" w:hAnsi="Tahoma" w:cs="Tahoma"/>
          <w:b/>
          <w:bCs/>
          <w:sz w:val="24"/>
          <w:szCs w:val="24"/>
        </w:rPr>
      </w:pPr>
    </w:p>
    <w:p w14:paraId="1446FBF1" w14:textId="77777777" w:rsidR="00C1059C" w:rsidRDefault="00C1059C" w:rsidP="00E850B6">
      <w:pPr>
        <w:rPr>
          <w:rFonts w:ascii="Tahoma" w:hAnsi="Tahoma" w:cs="Tahoma"/>
          <w:b/>
          <w:bCs/>
          <w:sz w:val="24"/>
          <w:szCs w:val="24"/>
        </w:rPr>
      </w:pPr>
    </w:p>
    <w:p w14:paraId="5169EEC5" w14:textId="77777777" w:rsidR="00C1059C" w:rsidRDefault="00C1059C" w:rsidP="00E850B6">
      <w:pPr>
        <w:rPr>
          <w:rFonts w:ascii="Tahoma" w:hAnsi="Tahoma" w:cs="Tahoma"/>
          <w:b/>
          <w:bCs/>
          <w:sz w:val="24"/>
          <w:szCs w:val="24"/>
        </w:rPr>
      </w:pPr>
    </w:p>
    <w:p w14:paraId="74FBB0C8" w14:textId="77777777" w:rsidR="00C1059C" w:rsidRDefault="00C1059C" w:rsidP="00E850B6">
      <w:pPr>
        <w:rPr>
          <w:rFonts w:ascii="Tahoma" w:hAnsi="Tahoma" w:cs="Tahoma"/>
          <w:b/>
          <w:bCs/>
          <w:sz w:val="24"/>
          <w:szCs w:val="24"/>
        </w:rPr>
      </w:pPr>
    </w:p>
    <w:p w14:paraId="667E51D7" w14:textId="76B9EE7A" w:rsidR="00E850B6" w:rsidRPr="005E1604" w:rsidRDefault="005E1604" w:rsidP="00E850B6">
      <w:pPr>
        <w:bidi/>
        <w:rPr>
          <w:rFonts w:ascii="Tahoma" w:hAnsi="Tahoma" w:cs="Tahoma"/>
          <w:b/>
          <w:bCs/>
          <w:sz w:val="24"/>
          <w:szCs w:val="24"/>
        </w:rPr>
      </w:pPr>
      <w:r>
        <w:rPr>
          <w:rFonts w:ascii="Tahoma" w:hAnsi="Tahoma" w:cs="Tahoma"/>
          <w:b/>
          <w:bCs/>
          <w:sz w:val="24"/>
          <w:szCs w:val="24"/>
          <w:rtl/>
          <w:lang w:bidi="ar-EG"/>
        </w:rPr>
        <w:t>ملحق أ: تقييم المخاطر للأمن الوقائي - العوامل التي يجب مراعاتها</w:t>
      </w:r>
    </w:p>
    <w:p w14:paraId="3E8B31BE" w14:textId="2D8B1D66" w:rsidR="005E1604" w:rsidRPr="008E0DA7" w:rsidRDefault="26742BB6" w:rsidP="00E850B6">
      <w:pPr>
        <w:bidi/>
        <w:rPr>
          <w:rFonts w:ascii="Tahoma" w:eastAsia="Tahoma" w:hAnsi="Tahoma" w:cs="Tahoma"/>
          <w:sz w:val="24"/>
          <w:szCs w:val="24"/>
        </w:rPr>
      </w:pPr>
      <w:r>
        <w:rPr>
          <w:rFonts w:ascii="Tahoma" w:eastAsia="Tahoma" w:hAnsi="Tahoma" w:cs="Tahoma"/>
          <w:sz w:val="24"/>
          <w:szCs w:val="24"/>
          <w:rtl/>
          <w:lang w:bidi="ar-EG"/>
        </w:rPr>
        <w:t>يجب إجراء تقييم للمخاطر يراعي الأمن الوقائي بالإضافة إلى ، أو كجزء من ، أي صحة وسلامة / سلامة من الحرائق أو أي تقييم أوسع نطاقا للمخاطر والتهديدات التي يتعرض لها الناس في وحول مكان العبادة نتيجة للتغيرات حول كيفية عمل هذا المكان من العبادة.</w:t>
      </w:r>
    </w:p>
    <w:p w14:paraId="7A5B18C2" w14:textId="7AF29C30" w:rsidR="005E1604" w:rsidRPr="005E1604" w:rsidRDefault="005E1604" w:rsidP="005E1604">
      <w:pPr>
        <w:bidi/>
        <w:spacing w:before="300" w:after="300" w:line="240" w:lineRule="auto"/>
        <w:rPr>
          <w:rFonts w:ascii="Tahoma" w:eastAsia="Tahoma" w:hAnsi="Tahoma" w:cs="Tahoma"/>
          <w:sz w:val="24"/>
          <w:szCs w:val="24"/>
        </w:rPr>
      </w:pPr>
      <w:r>
        <w:rPr>
          <w:rFonts w:ascii="Tahoma" w:eastAsia="Tahoma" w:hAnsi="Tahoma" w:cs="Tahoma"/>
          <w:color w:val="0B0C0C"/>
          <w:sz w:val="24"/>
          <w:szCs w:val="24"/>
          <w:u w:val="single"/>
          <w:rtl/>
          <w:lang w:bidi="ar-EG"/>
        </w:rPr>
        <w:t>طوابير الإنتظار والتباعد الإجتماعي والأمن:</w:t>
      </w:r>
      <w:r>
        <w:rPr>
          <w:rFonts w:ascii="Tahoma" w:eastAsia="Tahoma" w:hAnsi="Tahoma" w:cs="Tahoma"/>
          <w:color w:val="0B0C0C"/>
          <w:sz w:val="24"/>
          <w:szCs w:val="24"/>
          <w:rtl/>
          <w:lang w:bidi="ar-EG"/>
        </w:rPr>
        <w:t xml:space="preserve"> </w:t>
      </w:r>
    </w:p>
    <w:p w14:paraId="13D1B494" w14:textId="47C8C4D8" w:rsidR="005E1604" w:rsidRPr="005E1604" w:rsidRDefault="005E1604" w:rsidP="005E1604">
      <w:pPr>
        <w:bidi/>
        <w:spacing w:before="300" w:after="300" w:line="240" w:lineRule="auto"/>
        <w:rPr>
          <w:rFonts w:ascii="Tahoma" w:eastAsia="Tahoma" w:hAnsi="Tahoma" w:cs="Tahoma"/>
          <w:sz w:val="24"/>
          <w:szCs w:val="24"/>
        </w:rPr>
      </w:pPr>
      <w:r>
        <w:rPr>
          <w:rFonts w:ascii="Tahoma" w:eastAsia="Tahoma" w:hAnsi="Tahoma" w:cs="Tahoma"/>
          <w:sz w:val="24"/>
          <w:szCs w:val="24"/>
          <w:rtl/>
          <w:lang w:bidi="ar-EG"/>
        </w:rPr>
        <w:t>في حين أن الازدحام الشديد غير مرجح إذا كان التباعد الاجتماعي يعمل بشكل صحيح ، يمكن أن يمثل التخطيط المنقح للمساحات مخاطر أمنية جديدة ، خاصة حيث يتم إنشاء صفوف متعددة. يجب مراعاة ما يلي:</w:t>
      </w:r>
    </w:p>
    <w:p w14:paraId="6F094D08" w14:textId="77777777" w:rsidR="005E1604" w:rsidRPr="002F1A06" w:rsidRDefault="005E1604"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sz w:val="24"/>
          <w:szCs w:val="24"/>
          <w:rtl/>
          <w:lang w:bidi="ar-EG"/>
        </w:rPr>
        <w:t>ينبغي لمديري المواقع ، حيثما أمكن ، وبما يتماشى مع التباعد الاجتماعي ، تنظيم صفو</w:t>
      </w:r>
      <w:r w:rsidRPr="002F1A06">
        <w:rPr>
          <w:rFonts w:ascii="Tahoma" w:eastAsia="Tahoma" w:hAnsi="Tahoma" w:cs="Tahoma"/>
          <w:color w:val="0B0C0C"/>
          <w:sz w:val="24"/>
          <w:szCs w:val="24"/>
          <w:rtl/>
          <w:lang w:bidi="ar-EG"/>
        </w:rPr>
        <w:t>ف في المناطق المحمية الموجودة ؛ يجب ألا يزيل مديرو الأماكن أي ميزات أمنية أو عناصر أثاث شارع مفيدة دون مراعاة الأمن الوقائي في الأرجاء.</w:t>
      </w:r>
    </w:p>
    <w:p w14:paraId="52DD1FBF" w14:textId="5B746A5C" w:rsidR="005E1604" w:rsidRPr="002F1A06" w:rsidRDefault="005E1604"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إذا كان الصف ممكنًا خارج المناطق المحمية فقط ، فينبغي على مديري الأماكن التفكير في أي ثغرات أمنية وتخفيفها من خلال: صفوف انتظار توجه وراء الهياكل المادية الدائمة (مثل أثاث الشوارع ، والحواجز ، وأماكن انتظار الترولي ، وأماكن وقوف الدراجات) لتوفير رادع مرئي وتأخير ؛ إغلاق دخول السيارة إلى المساحات المشتركة ؛ تعديل أوقات الخدمة والتسليم ؛ تقليل فرص المركبات للتفاعل مع المشاة ؛ إقامة حواجز قوية ؛ إدخال حد للسرعة المخفّضة بغرض تهدئة حركة المرور.</w:t>
      </w:r>
    </w:p>
    <w:p w14:paraId="0817B556" w14:textId="77777777" w:rsidR="005E1604" w:rsidRPr="005E1604" w:rsidRDefault="005E1604" w:rsidP="002F1A06">
      <w:pPr>
        <w:pStyle w:val="ListParagraph"/>
        <w:numPr>
          <w:ilvl w:val="0"/>
          <w:numId w:val="40"/>
        </w:numPr>
        <w:shd w:val="clear" w:color="auto" w:fill="FFFFFF" w:themeFill="background1"/>
        <w:bidi/>
        <w:spacing w:after="75" w:line="240" w:lineRule="auto"/>
        <w:rPr>
          <w:rFonts w:ascii="Tahoma" w:hAnsi="Tahoma" w:cs="Tahoma"/>
          <w:sz w:val="24"/>
          <w:szCs w:val="24"/>
        </w:rPr>
      </w:pPr>
      <w:r w:rsidRPr="002F1A06">
        <w:rPr>
          <w:rFonts w:ascii="Tahoma" w:eastAsia="Tahoma" w:hAnsi="Tahoma" w:cs="Tahoma"/>
          <w:color w:val="0B0C0C"/>
          <w:sz w:val="24"/>
          <w:szCs w:val="24"/>
          <w:rtl/>
          <w:lang w:bidi="ar-EG"/>
        </w:rPr>
        <w:t>يجب أن يتجنب مديرو الأماكن نشر المعلومات العامة في الموقع أو عبر الإنترنت ، وم</w:t>
      </w:r>
      <w:r>
        <w:rPr>
          <w:rFonts w:ascii="Tahoma" w:eastAsia="Tahoma" w:hAnsi="Tahoma" w:cs="Tahoma"/>
          <w:sz w:val="24"/>
          <w:szCs w:val="24"/>
          <w:rtl/>
          <w:lang w:bidi="ar-EG"/>
        </w:rPr>
        <w:t xml:space="preserve">علومات تفصيلية حول مواقع الصف وأوقاتها وعدد الأشخاص أو إزالة ميزات الأمان مثل أثاث الشوارع والحواجز. </w:t>
      </w:r>
    </w:p>
    <w:p w14:paraId="10945AA5" w14:textId="6C779FF9" w:rsidR="005E1604" w:rsidRPr="005E1604" w:rsidRDefault="005E1604" w:rsidP="005E1604">
      <w:pPr>
        <w:bidi/>
        <w:spacing w:line="276" w:lineRule="auto"/>
        <w:rPr>
          <w:rFonts w:ascii="Tahoma" w:eastAsia="Tahoma" w:hAnsi="Tahoma" w:cs="Tahoma"/>
          <w:sz w:val="24"/>
          <w:szCs w:val="24"/>
          <w:u w:val="single"/>
        </w:rPr>
      </w:pPr>
      <w:r>
        <w:rPr>
          <w:rFonts w:ascii="Tahoma" w:eastAsia="Tahoma" w:hAnsi="Tahoma" w:cs="Tahoma"/>
          <w:sz w:val="24"/>
          <w:szCs w:val="24"/>
          <w:u w:val="single"/>
          <w:rtl/>
          <w:lang w:bidi="ar-EG"/>
        </w:rPr>
        <w:t>الموظفون ، ضباط الأمن / المتطوعون والمراقبون</w:t>
      </w:r>
    </w:p>
    <w:p w14:paraId="26661A79" w14:textId="147501E9" w:rsidR="005E1604" w:rsidRPr="005E1604" w:rsidRDefault="005E1604" w:rsidP="005E1604">
      <w:pPr>
        <w:bidi/>
        <w:spacing w:line="276" w:lineRule="auto"/>
        <w:rPr>
          <w:rFonts w:ascii="Tahoma" w:eastAsia="Tahoma" w:hAnsi="Tahoma" w:cs="Tahoma"/>
          <w:sz w:val="24"/>
          <w:szCs w:val="24"/>
        </w:rPr>
      </w:pPr>
      <w:r>
        <w:rPr>
          <w:rFonts w:ascii="Tahoma" w:eastAsia="Tahoma" w:hAnsi="Tahoma" w:cs="Tahoma"/>
          <w:sz w:val="24"/>
          <w:szCs w:val="24"/>
          <w:rtl/>
          <w:lang w:bidi="ar-EG"/>
        </w:rPr>
        <w:t xml:space="preserve">من الضروري أن يبقى الموظفون يقظين ويتصرفون بشأن التهديدات الأمنية المحتملة بما في ذلك الإرهاب والجريمة الأوسع نطاقا. يجب عليهم: </w:t>
      </w:r>
    </w:p>
    <w:p w14:paraId="36126614" w14:textId="77777777" w:rsidR="005E1604" w:rsidRPr="002F1A06" w:rsidRDefault="005E1604"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Pr>
          <w:rFonts w:ascii="Tahoma" w:eastAsia="Tahoma" w:hAnsi="Tahoma" w:cs="Tahoma"/>
          <w:sz w:val="24"/>
          <w:szCs w:val="24"/>
          <w:rtl/>
          <w:lang w:bidi="ar-EG"/>
        </w:rPr>
        <w:t>است</w:t>
      </w:r>
      <w:r w:rsidRPr="002F1A06">
        <w:rPr>
          <w:rFonts w:ascii="Tahoma" w:eastAsia="Tahoma" w:hAnsi="Tahoma" w:cs="Tahoma"/>
          <w:color w:val="0B0C0C"/>
          <w:sz w:val="24"/>
          <w:szCs w:val="24"/>
          <w:rtl/>
          <w:lang w:bidi="ar-EG"/>
        </w:rPr>
        <w:t xml:space="preserve">مرار التأكد من زيادة الوعي بالتهديدات الأمنية جنبًا إلى جنب مع مخاطر الصحة والسلامة من خلال إحاطات الموظفين. </w:t>
      </w:r>
    </w:p>
    <w:p w14:paraId="7AE2EA19" w14:textId="77777777" w:rsidR="005E1604" w:rsidRPr="002F1A06" w:rsidRDefault="005E1604"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lastRenderedPageBreak/>
        <w:t>في حين قد يركز المسؤولون ، وفي بعض حالات ضباط الأمن ، على إدارة الأشخاص والصفوف لأسباب تتعلق بـكوفيد-19 لأسباب تتعلق بالسلامة ، يجب أن يظلوا متيقظين للإبلاغ عن أي نشاط مشبوه في أقرب وقت ممكن.</w:t>
      </w:r>
    </w:p>
    <w:p w14:paraId="6E3BC34E" w14:textId="77777777" w:rsidR="005E1604" w:rsidRPr="002F1A06" w:rsidRDefault="005E1604" w:rsidP="002F1A06">
      <w:pPr>
        <w:pStyle w:val="ListParagraph"/>
        <w:numPr>
          <w:ilvl w:val="0"/>
          <w:numId w:val="40"/>
        </w:numPr>
        <w:shd w:val="clear" w:color="auto" w:fill="FFFFFF" w:themeFill="background1"/>
        <w:bidi/>
        <w:spacing w:after="75" w:line="240" w:lineRule="auto"/>
        <w:rPr>
          <w:rFonts w:ascii="Tahoma" w:eastAsia="Tahoma" w:hAnsi="Tahoma" w:cs="Tahoma"/>
          <w:color w:val="0B0C0C"/>
          <w:sz w:val="24"/>
          <w:szCs w:val="24"/>
          <w:lang w:bidi="ar-EG"/>
        </w:rPr>
      </w:pPr>
      <w:r w:rsidRPr="002F1A06">
        <w:rPr>
          <w:rFonts w:ascii="Tahoma" w:eastAsia="Tahoma" w:hAnsi="Tahoma" w:cs="Tahoma"/>
          <w:color w:val="0B0C0C"/>
          <w:sz w:val="24"/>
          <w:szCs w:val="24"/>
          <w:rtl/>
          <w:lang w:bidi="ar-EG"/>
        </w:rPr>
        <w:t xml:space="preserve">ضع في اعتبارك أن يكون لديك وكيل منفصل لإدارة التباعد الاجتماعي وجوانب الصحة والسلامة ، والأمان لأن هذا سيسمح بإيلاء الاهتمام المناسب للحفاظ على الموقع آمنًا من التهديدات.  </w:t>
      </w:r>
    </w:p>
    <w:p w14:paraId="05C07BDA" w14:textId="77777777" w:rsidR="005E1604" w:rsidRPr="005E1604" w:rsidRDefault="005E1604" w:rsidP="002F1A06">
      <w:pPr>
        <w:pStyle w:val="ListParagraph"/>
        <w:numPr>
          <w:ilvl w:val="0"/>
          <w:numId w:val="40"/>
        </w:numPr>
        <w:shd w:val="clear" w:color="auto" w:fill="FFFFFF" w:themeFill="background1"/>
        <w:bidi/>
        <w:spacing w:after="75" w:line="240" w:lineRule="auto"/>
        <w:rPr>
          <w:rFonts w:ascii="Tahoma" w:hAnsi="Tahoma" w:cs="Tahoma"/>
          <w:sz w:val="24"/>
          <w:szCs w:val="24"/>
        </w:rPr>
      </w:pPr>
      <w:r w:rsidRPr="002F1A06">
        <w:rPr>
          <w:rFonts w:ascii="Tahoma" w:eastAsia="Tahoma" w:hAnsi="Tahoma" w:cs="Tahoma"/>
          <w:color w:val="0B0C0C"/>
          <w:sz w:val="24"/>
          <w:szCs w:val="24"/>
          <w:rtl/>
          <w:lang w:bidi="ar-EG"/>
        </w:rPr>
        <w:t>تأكد من وجود نظام اتصالات جيد لإبلاغ الناس بأي حادث. قم بإجراء تمرين قصير أو اختب</w:t>
      </w:r>
      <w:r>
        <w:rPr>
          <w:rFonts w:ascii="Tahoma" w:eastAsia="Tahoma" w:hAnsi="Tahoma" w:cs="Tahoma"/>
          <w:sz w:val="24"/>
          <w:szCs w:val="24"/>
          <w:rtl/>
          <w:lang w:bidi="ar-EG"/>
        </w:rPr>
        <w:t>ار للتحقق من الإجراءات والمعدات اللازمة لذلك بشكل صحيح.</w:t>
      </w:r>
    </w:p>
    <w:p w14:paraId="445C1F0E" w14:textId="2686485C" w:rsidR="005E1604" w:rsidRPr="005E1604" w:rsidRDefault="005E1604" w:rsidP="005E1604">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لمزيد من المعلومات ، راجع مركز حماية البنية التحتية الوطنية (</w:t>
      </w:r>
      <w:r>
        <w:rPr>
          <w:rFonts w:ascii="Tahoma" w:eastAsia="Tahoma" w:hAnsi="Tahoma" w:cs="Tahoma"/>
          <w:color w:val="0B0C0C"/>
          <w:sz w:val="24"/>
          <w:szCs w:val="24"/>
        </w:rPr>
        <w:t>CPNI</w:t>
      </w:r>
      <w:r>
        <w:rPr>
          <w:rFonts w:ascii="Tahoma" w:eastAsia="Tahoma" w:hAnsi="Tahoma" w:cs="Tahoma"/>
          <w:color w:val="0B0C0C"/>
          <w:sz w:val="24"/>
          <w:szCs w:val="24"/>
          <w:rtl/>
          <w:lang w:bidi="ar-EG"/>
        </w:rPr>
        <w:t>) ومكتب الأمن القومي لمكافحة الإرهاب (</w:t>
      </w:r>
      <w:r>
        <w:rPr>
          <w:rFonts w:ascii="Tahoma" w:eastAsia="Tahoma" w:hAnsi="Tahoma" w:cs="Tahoma"/>
          <w:color w:val="0B0C0C"/>
          <w:sz w:val="24"/>
          <w:szCs w:val="24"/>
        </w:rPr>
        <w:t>NaCTSO</w:t>
      </w:r>
      <w:r>
        <w:rPr>
          <w:rFonts w:ascii="Tahoma" w:eastAsia="Tahoma" w:hAnsi="Tahoma" w:cs="Tahoma"/>
          <w:color w:val="0B0C0C"/>
          <w:sz w:val="24"/>
          <w:szCs w:val="24"/>
          <w:rtl/>
          <w:lang w:bidi="ar-EG"/>
        </w:rPr>
        <w:t>)</w:t>
      </w:r>
      <w:hyperlink r:id="rId55" w:history="1">
        <w:r>
          <w:rPr>
            <w:rStyle w:val="Hyperlink"/>
            <w:rFonts w:ascii="Tahoma" w:eastAsia="Tahoma" w:hAnsi="Tahoma" w:cs="Tahoma"/>
            <w:color w:val="0B0C0C"/>
            <w:sz w:val="24"/>
            <w:szCs w:val="24"/>
            <w:u w:val="none"/>
            <w:rtl/>
            <w:lang w:bidi="ar-EG"/>
          </w:rPr>
          <w:t xml:space="preserve"> </w:t>
        </w:r>
        <w:r>
          <w:rPr>
            <w:rStyle w:val="Hyperlink"/>
            <w:rFonts w:ascii="Tahoma" w:eastAsia="Tahoma" w:hAnsi="Tahoma" w:cs="Tahoma"/>
            <w:color w:val="0B0C0C"/>
            <w:sz w:val="24"/>
            <w:szCs w:val="24"/>
            <w:rtl/>
            <w:lang w:bidi="ar-EG"/>
          </w:rPr>
          <w:t>للحصول على مشورة أمنية محددة تتعلق بـكوفيد-19</w:t>
        </w:r>
      </w:hyperlink>
      <w:r>
        <w:rPr>
          <w:rFonts w:ascii="Tahoma" w:eastAsia="Tahoma" w:hAnsi="Tahoma" w:cs="Tahoma"/>
          <w:color w:val="0B0C0C"/>
          <w:sz w:val="24"/>
          <w:szCs w:val="24"/>
          <w:u w:val="single"/>
          <w:rtl/>
          <w:lang w:bidi="ar-EG"/>
        </w:rPr>
        <w:t xml:space="preserve">. </w:t>
      </w:r>
    </w:p>
    <w:p w14:paraId="5C910499" w14:textId="0511E278" w:rsidR="0D85EC58" w:rsidRDefault="725E18F8" w:rsidP="7631BEBC">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ar-EG"/>
        </w:rPr>
        <w:t>يمكن العثور على معلومات مفيدة أيضًا في المواقع الإلكترونية التالية:</w:t>
      </w:r>
    </w:p>
    <w:p w14:paraId="0EF4D013" w14:textId="0511E278" w:rsidR="0D85EC58" w:rsidRPr="008E0DA7" w:rsidRDefault="725E18F8">
      <w:pPr>
        <w:bidi/>
        <w:rPr>
          <w:rFonts w:ascii="Tahoma" w:hAnsi="Tahoma" w:cs="Tahoma"/>
        </w:rPr>
      </w:pPr>
      <w:r>
        <w:rPr>
          <w:rFonts w:ascii="Tahoma" w:eastAsia="Tahoma" w:hAnsi="Tahoma" w:cs="Tahoma"/>
          <w:b/>
          <w:bCs/>
          <w:u w:val="single"/>
          <w:rtl/>
          <w:lang w:bidi="ar-EG"/>
        </w:rPr>
        <w:t xml:space="preserve">نصيحة </w:t>
      </w:r>
      <w:r>
        <w:rPr>
          <w:rFonts w:ascii="Tahoma" w:eastAsia="Tahoma" w:hAnsi="Tahoma" w:cs="Tahoma"/>
          <w:b/>
          <w:bCs/>
          <w:u w:val="single"/>
        </w:rPr>
        <w:t>CPNI</w:t>
      </w:r>
      <w:r>
        <w:rPr>
          <w:rFonts w:ascii="Tahoma" w:eastAsia="Tahoma" w:hAnsi="Tahoma" w:cs="Tahoma"/>
          <w:b/>
          <w:bCs/>
          <w:u w:val="single"/>
          <w:rtl/>
          <w:lang w:bidi="ar-EG"/>
        </w:rPr>
        <w:t>:</w:t>
      </w:r>
    </w:p>
    <w:p w14:paraId="4BDEBF5C" w14:textId="0511E278" w:rsidR="0D85EC58" w:rsidRPr="002F1A06" w:rsidRDefault="725E18F8" w:rsidP="002F1A06">
      <w:pPr>
        <w:pStyle w:val="ListParagraph"/>
        <w:numPr>
          <w:ilvl w:val="0"/>
          <w:numId w:val="44"/>
        </w:numPr>
        <w:shd w:val="clear" w:color="auto" w:fill="FFFFFF" w:themeFill="background1"/>
        <w:bidi/>
        <w:spacing w:after="75" w:line="240" w:lineRule="auto"/>
        <w:rPr>
          <w:rStyle w:val="Hyperlink"/>
          <w:rFonts w:ascii="Tahoma" w:eastAsiaTheme="minorEastAsia" w:hAnsi="Tahoma" w:cs="Tahoma"/>
          <w:b/>
          <w:bCs/>
          <w:sz w:val="24"/>
          <w:szCs w:val="24"/>
        </w:rPr>
      </w:pPr>
      <w:r w:rsidRPr="002F1A06">
        <w:rPr>
          <w:rFonts w:ascii="Tahoma" w:eastAsia="Tahoma" w:hAnsi="Tahoma" w:cs="Tahoma"/>
          <w:color w:val="0B0C0C"/>
          <w:sz w:val="24"/>
          <w:szCs w:val="24"/>
          <w:rtl/>
          <w:lang w:bidi="ar-EG"/>
        </w:rPr>
        <w:t>جميع</w:t>
      </w:r>
      <w:r w:rsidRPr="002F1A06">
        <w:rPr>
          <w:rFonts w:ascii="Tahoma" w:eastAsia="Tahoma" w:hAnsi="Tahoma" w:cs="Tahoma"/>
          <w:b/>
          <w:bCs/>
          <w:sz w:val="24"/>
          <w:szCs w:val="24"/>
          <w:rtl/>
          <w:lang w:bidi="ar-EG"/>
        </w:rPr>
        <w:t xml:space="preserve"> نصائح أمنية كوفيد-19 عامة: </w:t>
      </w:r>
      <w:hyperlink r:id="rId56" w:history="1">
        <w:r w:rsidRPr="002F1A06">
          <w:rPr>
            <w:rStyle w:val="Hyperlink"/>
            <w:rFonts w:ascii="Tahoma" w:eastAsia="Tahoma" w:hAnsi="Tahoma" w:cs="Tahoma"/>
            <w:sz w:val="24"/>
            <w:szCs w:val="24"/>
          </w:rPr>
          <w:t>https://www.cpni.gov.uk/staying-secure-during-covid-19-0</w:t>
        </w:r>
      </w:hyperlink>
    </w:p>
    <w:p w14:paraId="7F13E384" w14:textId="0511E278" w:rsidR="0D85EC58" w:rsidRPr="002F1A06" w:rsidRDefault="725E18F8" w:rsidP="002F1A06">
      <w:pPr>
        <w:pStyle w:val="ListParagraph"/>
        <w:numPr>
          <w:ilvl w:val="0"/>
          <w:numId w:val="44"/>
        </w:numPr>
        <w:bidi/>
        <w:spacing w:line="276" w:lineRule="auto"/>
        <w:rPr>
          <w:rFonts w:ascii="Tahoma" w:eastAsiaTheme="minorEastAsia" w:hAnsi="Tahoma" w:cs="Tahoma"/>
          <w:sz w:val="24"/>
          <w:szCs w:val="24"/>
        </w:rPr>
      </w:pPr>
      <w:r w:rsidRPr="002F1A06">
        <w:rPr>
          <w:rFonts w:ascii="Tahoma" w:eastAsia="Tahoma" w:hAnsi="Tahoma" w:cs="Tahoma"/>
          <w:sz w:val="24"/>
          <w:szCs w:val="24"/>
          <w:rtl/>
          <w:lang w:bidi="ar-EG"/>
        </w:rPr>
        <w:t xml:space="preserve">نصيحة بشأن حماية الصفوف من </w:t>
      </w:r>
      <w:r w:rsidRPr="002F1A06">
        <w:rPr>
          <w:rFonts w:ascii="Tahoma" w:eastAsia="Tahoma" w:hAnsi="Tahoma" w:cs="Tahoma"/>
          <w:b/>
          <w:bCs/>
          <w:sz w:val="24"/>
          <w:szCs w:val="24"/>
          <w:rtl/>
          <w:lang w:bidi="ar-EG"/>
        </w:rPr>
        <w:t>المركبات المعادية</w:t>
      </w:r>
      <w:r w:rsidRPr="002F1A06">
        <w:rPr>
          <w:rFonts w:ascii="Tahoma" w:eastAsia="Tahoma" w:hAnsi="Tahoma" w:cs="Tahoma"/>
          <w:sz w:val="24"/>
          <w:szCs w:val="24"/>
          <w:rtl/>
          <w:lang w:bidi="ar-EG"/>
        </w:rPr>
        <w:t xml:space="preserve">: </w:t>
      </w:r>
      <w:hyperlink r:id="rId57" w:history="1">
        <w:r w:rsidRPr="002F1A06">
          <w:rPr>
            <w:rStyle w:val="Hyperlink"/>
            <w:rFonts w:ascii="Tahoma" w:eastAsia="Tahoma" w:hAnsi="Tahoma" w:cs="Tahoma"/>
            <w:sz w:val="24"/>
            <w:szCs w:val="24"/>
          </w:rPr>
          <w:t>https://www.cpni.gov.uk/system/files/documents/cd/fa/The risk to pedestrians from Vehicle.pdf</w:t>
        </w:r>
      </w:hyperlink>
      <w:r w:rsidRPr="002F1A06">
        <w:rPr>
          <w:rFonts w:ascii="Tahoma" w:eastAsia="Tahoma" w:hAnsi="Tahoma" w:cs="Tahoma"/>
          <w:sz w:val="24"/>
          <w:szCs w:val="24"/>
          <w:rtl/>
          <w:lang w:bidi="ar-EG"/>
        </w:rPr>
        <w:t xml:space="preserve"> </w:t>
      </w:r>
    </w:p>
    <w:p w14:paraId="02B1962E" w14:textId="0511E278" w:rsidR="0D85EC58" w:rsidRPr="002F1A06" w:rsidRDefault="725E18F8" w:rsidP="002F1A06">
      <w:pPr>
        <w:pStyle w:val="ListParagraph"/>
        <w:numPr>
          <w:ilvl w:val="0"/>
          <w:numId w:val="44"/>
        </w:numPr>
        <w:bidi/>
        <w:spacing w:line="276" w:lineRule="auto"/>
        <w:rPr>
          <w:rFonts w:ascii="Tahoma" w:eastAsiaTheme="minorEastAsia" w:hAnsi="Tahoma" w:cs="Tahoma"/>
          <w:sz w:val="24"/>
          <w:szCs w:val="24"/>
        </w:rPr>
      </w:pPr>
      <w:r w:rsidRPr="002F1A06">
        <w:rPr>
          <w:rFonts w:ascii="Tahoma" w:eastAsia="Tahoma" w:hAnsi="Tahoma" w:cs="Tahoma"/>
          <w:sz w:val="24"/>
          <w:szCs w:val="24"/>
          <w:rtl/>
          <w:lang w:bidi="ar-EG"/>
        </w:rPr>
        <w:t xml:space="preserve">نصيحة للاستطلاع المعادي </w:t>
      </w:r>
      <w:hyperlink r:id="rId58" w:history="1">
        <w:r w:rsidRPr="002F1A06">
          <w:rPr>
            <w:rStyle w:val="Hyperlink"/>
            <w:rFonts w:ascii="Tahoma" w:eastAsia="Tahoma" w:hAnsi="Tahoma" w:cs="Tahoma"/>
            <w:color w:val="954F72"/>
            <w:sz w:val="24"/>
            <w:szCs w:val="24"/>
          </w:rPr>
          <w:t>https://www.cpni.gov.uk/system/files/documents/23/de/understanding-hostile-reconnaissance-understanding-and-countering-the-threat.pdf</w:t>
        </w:r>
      </w:hyperlink>
      <w:r w:rsidRPr="002F1A06">
        <w:rPr>
          <w:rFonts w:ascii="Tahoma" w:eastAsia="Tahoma" w:hAnsi="Tahoma" w:cs="Tahoma"/>
          <w:sz w:val="24"/>
          <w:szCs w:val="24"/>
          <w:rtl/>
          <w:lang w:bidi="ar-EG"/>
        </w:rPr>
        <w:t xml:space="preserve"> </w:t>
      </w:r>
    </w:p>
    <w:p w14:paraId="091BD26B" w14:textId="28DF1714" w:rsidR="0D85EC58" w:rsidRPr="002F1A06" w:rsidRDefault="725E18F8" w:rsidP="002F1A06">
      <w:pPr>
        <w:pStyle w:val="ListParagraph"/>
        <w:numPr>
          <w:ilvl w:val="0"/>
          <w:numId w:val="44"/>
        </w:numPr>
        <w:bidi/>
        <w:spacing w:line="276" w:lineRule="auto"/>
        <w:rPr>
          <w:rFonts w:ascii="Tahoma" w:eastAsiaTheme="minorEastAsia" w:hAnsi="Tahoma" w:cs="Tahoma"/>
          <w:sz w:val="24"/>
          <w:szCs w:val="24"/>
        </w:rPr>
      </w:pPr>
      <w:r w:rsidRPr="002F1A06">
        <w:rPr>
          <w:rFonts w:ascii="Tahoma" w:eastAsia="Tahoma" w:hAnsi="Tahoma" w:cs="Tahoma"/>
          <w:b/>
          <w:bCs/>
          <w:sz w:val="24"/>
          <w:szCs w:val="24"/>
          <w:rtl/>
          <w:lang w:bidi="ar-EG"/>
        </w:rPr>
        <w:t>حملة إجراءات مكان العمل</w:t>
      </w:r>
      <w:r w:rsidRPr="002F1A06">
        <w:rPr>
          <w:rFonts w:ascii="Tahoma" w:eastAsia="Tahoma" w:hAnsi="Tahoma" w:cs="Tahoma"/>
          <w:sz w:val="24"/>
          <w:szCs w:val="24"/>
          <w:rtl/>
          <w:lang w:bidi="ar-EG"/>
        </w:rPr>
        <w:t xml:space="preserve"> كوفيد-19 (رسائل حول التباعد والنظافة)</w:t>
      </w:r>
      <w:hyperlink r:id="rId59" w:history="1">
        <w:r w:rsidRPr="002F1A06">
          <w:rPr>
            <w:rStyle w:val="Hyperlink"/>
            <w:rFonts w:ascii="Tahoma" w:eastAsia="Tahoma" w:hAnsi="Tahoma" w:cs="Tahoma"/>
            <w:color w:val="954F72"/>
            <w:sz w:val="24"/>
            <w:szCs w:val="24"/>
          </w:rPr>
          <w:t>https://www.cpni.gov.uk/covid-19-workplace-actions-0</w:t>
        </w:r>
      </w:hyperlink>
      <w:r w:rsidRPr="002F1A06">
        <w:rPr>
          <w:rFonts w:ascii="Tahoma" w:eastAsia="Tahoma" w:hAnsi="Tahoma" w:cs="Tahoma"/>
          <w:sz w:val="24"/>
          <w:szCs w:val="24"/>
          <w:rtl/>
          <w:lang w:bidi="ar-EG"/>
        </w:rPr>
        <w:t xml:space="preserve"> </w:t>
      </w:r>
    </w:p>
    <w:p w14:paraId="3267A07E" w14:textId="06F4863C" w:rsidR="7631BEBC" w:rsidRPr="008E0DA7" w:rsidRDefault="7631BEBC" w:rsidP="008E0DA7">
      <w:pPr>
        <w:spacing w:line="276" w:lineRule="auto"/>
        <w:ind w:left="360"/>
        <w:rPr>
          <w:rFonts w:ascii="Tahoma" w:eastAsia="Tahoma" w:hAnsi="Tahoma" w:cs="Tahoma"/>
          <w:sz w:val="24"/>
          <w:szCs w:val="24"/>
        </w:rPr>
      </w:pPr>
    </w:p>
    <w:p w14:paraId="208892EF" w14:textId="317BD894" w:rsidR="0D85EC58" w:rsidRPr="008E0DA7" w:rsidRDefault="725E18F8">
      <w:pPr>
        <w:bidi/>
        <w:rPr>
          <w:rFonts w:ascii="Tahoma" w:hAnsi="Tahoma" w:cs="Tahoma"/>
        </w:rPr>
      </w:pPr>
      <w:r>
        <w:rPr>
          <w:rFonts w:ascii="Tahoma" w:eastAsia="Tahoma" w:hAnsi="Tahoma" w:cs="Tahoma"/>
          <w:b/>
          <w:bCs/>
          <w:rtl/>
          <w:lang w:bidi="ar-EG"/>
        </w:rPr>
        <w:t xml:space="preserve">نصيحة </w:t>
      </w:r>
      <w:r>
        <w:rPr>
          <w:rFonts w:ascii="Tahoma" w:eastAsia="Tahoma" w:hAnsi="Tahoma" w:cs="Tahoma"/>
          <w:b/>
          <w:bCs/>
        </w:rPr>
        <w:t>NaCTSO</w:t>
      </w:r>
    </w:p>
    <w:p w14:paraId="2E7801C3" w14:textId="0511E278" w:rsidR="0D85EC58" w:rsidRPr="008E0DA7" w:rsidRDefault="725E18F8" w:rsidP="002F1A06">
      <w:pPr>
        <w:pStyle w:val="ListParagraph"/>
        <w:numPr>
          <w:ilvl w:val="0"/>
          <w:numId w:val="46"/>
        </w:numPr>
        <w:bidi/>
        <w:spacing w:line="276" w:lineRule="auto"/>
        <w:rPr>
          <w:rStyle w:val="Hyperlink"/>
          <w:rFonts w:ascii="Tahoma" w:eastAsiaTheme="minorEastAsia" w:hAnsi="Tahoma" w:cs="Tahoma"/>
          <w:b/>
          <w:bCs/>
          <w:sz w:val="24"/>
          <w:szCs w:val="24"/>
        </w:rPr>
      </w:pPr>
      <w:r>
        <w:rPr>
          <w:rFonts w:ascii="Tahoma" w:eastAsia="Tahoma" w:hAnsi="Tahoma" w:cs="Tahoma"/>
          <w:b/>
          <w:bCs/>
          <w:sz w:val="24"/>
          <w:szCs w:val="24"/>
          <w:rtl/>
          <w:lang w:bidi="ar-EG"/>
        </w:rPr>
        <w:t xml:space="preserve">نصائح أمنية عامة: </w:t>
      </w:r>
      <w:hyperlink r:id="rId60" w:history="1">
        <w:r>
          <w:rPr>
            <w:rStyle w:val="Hyperlink"/>
            <w:rFonts w:ascii="Tahoma" w:eastAsia="Tahoma" w:hAnsi="Tahoma" w:cs="Tahoma"/>
            <w:sz w:val="24"/>
            <w:szCs w:val="24"/>
          </w:rPr>
          <w:t>https://www.gov.uk/government/organisations/national-counter-terrorism-security-office</w:t>
        </w:r>
      </w:hyperlink>
    </w:p>
    <w:p w14:paraId="4EE28590" w14:textId="0511E278" w:rsidR="0D85EC58" w:rsidRPr="008E0DA7" w:rsidRDefault="725E18F8" w:rsidP="002F1A06">
      <w:pPr>
        <w:pStyle w:val="ListParagraph"/>
        <w:numPr>
          <w:ilvl w:val="0"/>
          <w:numId w:val="46"/>
        </w:numPr>
        <w:bidi/>
        <w:spacing w:line="276" w:lineRule="auto"/>
        <w:rPr>
          <w:rStyle w:val="Hyperlink"/>
          <w:rFonts w:ascii="Tahoma" w:eastAsiaTheme="minorEastAsia" w:hAnsi="Tahoma" w:cs="Tahoma"/>
          <w:b/>
          <w:bCs/>
          <w:sz w:val="24"/>
          <w:szCs w:val="24"/>
        </w:rPr>
      </w:pPr>
      <w:r>
        <w:rPr>
          <w:rFonts w:ascii="Tahoma" w:eastAsia="Tahoma" w:hAnsi="Tahoma" w:cs="Tahoma"/>
          <w:b/>
          <w:bCs/>
          <w:sz w:val="24"/>
          <w:szCs w:val="24"/>
          <w:rtl/>
          <w:lang w:bidi="ar-EG"/>
        </w:rPr>
        <w:t xml:space="preserve">دليل الأماكن المزدحمة بالقطاع </w:t>
      </w:r>
      <w:hyperlink r:id="rId61" w:history="1">
        <w:r>
          <w:rPr>
            <w:rStyle w:val="Hyperlink"/>
            <w:rFonts w:ascii="Tahoma" w:eastAsia="Tahoma" w:hAnsi="Tahoma" w:cs="Tahoma"/>
            <w:sz w:val="24"/>
            <w:szCs w:val="24"/>
          </w:rPr>
          <w:t>https://assets.publishing.service.gov.uk/government/uploads/system/uploads/attachment_data/file/820082/170614_crowded-places-guidance_v1b.pdf</w:t>
        </w:r>
      </w:hyperlink>
    </w:p>
    <w:p w14:paraId="03CEC3BA" w14:textId="0511E278" w:rsidR="0D85EC58" w:rsidRPr="008E0DA7" w:rsidRDefault="725E18F8" w:rsidP="002F1A06">
      <w:pPr>
        <w:pStyle w:val="ListParagraph"/>
        <w:numPr>
          <w:ilvl w:val="0"/>
          <w:numId w:val="46"/>
        </w:numPr>
        <w:bidi/>
        <w:spacing w:line="276" w:lineRule="auto"/>
        <w:rPr>
          <w:rFonts w:ascii="Tahoma" w:eastAsiaTheme="minorEastAsia" w:hAnsi="Tahoma" w:cs="Tahoma"/>
          <w:b/>
          <w:bCs/>
          <w:sz w:val="24"/>
          <w:szCs w:val="24"/>
        </w:rPr>
      </w:pPr>
      <w:r>
        <w:rPr>
          <w:rFonts w:ascii="Tahoma" w:eastAsia="Tahoma" w:hAnsi="Tahoma" w:cs="Tahoma"/>
          <w:b/>
          <w:bCs/>
          <w:sz w:val="24"/>
          <w:szCs w:val="24"/>
          <w:rtl/>
          <w:lang w:bidi="ar-EG"/>
        </w:rPr>
        <w:t>الإجراء ضد إرهاب التعلم الإلكتروني:</w:t>
      </w:r>
      <w:hyperlink r:id="rId62" w:history="1">
        <w:r>
          <w:rPr>
            <w:rStyle w:val="Hyperlink"/>
            <w:rFonts w:ascii="Tahoma" w:eastAsia="Tahoma" w:hAnsi="Tahoma" w:cs="Tahoma"/>
            <w:sz w:val="24"/>
            <w:szCs w:val="24"/>
          </w:rPr>
          <w:t>https://ct.highfieldelearning.com</w:t>
        </w:r>
        <w:r>
          <w:rPr>
            <w:rStyle w:val="Hyperlink"/>
            <w:rFonts w:ascii="Tahoma" w:eastAsia="Tahoma" w:hAnsi="Tahoma" w:cs="Tahoma"/>
            <w:sz w:val="24"/>
            <w:szCs w:val="24"/>
            <w:rtl/>
            <w:lang w:bidi="ar-EG"/>
          </w:rPr>
          <w:t>/</w:t>
        </w:r>
      </w:hyperlink>
      <w:r>
        <w:rPr>
          <w:rFonts w:ascii="Tahoma" w:eastAsia="Tahoma" w:hAnsi="Tahoma" w:cs="Tahoma"/>
          <w:sz w:val="24"/>
          <w:szCs w:val="24"/>
          <w:rtl/>
          <w:lang w:bidi="ar-EG"/>
        </w:rPr>
        <w:t xml:space="preserve"> </w:t>
      </w:r>
    </w:p>
    <w:p w14:paraId="2B438375" w14:textId="0511E278" w:rsidR="0D85EC58" w:rsidRPr="008E0DA7" w:rsidRDefault="725E18F8" w:rsidP="002F1A06">
      <w:pPr>
        <w:pStyle w:val="ListParagraph"/>
        <w:numPr>
          <w:ilvl w:val="0"/>
          <w:numId w:val="46"/>
        </w:numPr>
        <w:bidi/>
        <w:rPr>
          <w:rFonts w:ascii="Tahoma" w:eastAsiaTheme="minorEastAsia" w:hAnsi="Tahoma" w:cs="Tahoma"/>
          <w:b/>
          <w:bCs/>
          <w:color w:val="000000" w:themeColor="text1"/>
        </w:rPr>
      </w:pPr>
      <w:r>
        <w:rPr>
          <w:rFonts w:ascii="Tahoma" w:eastAsia="Tahoma" w:hAnsi="Tahoma" w:cs="Tahoma"/>
          <w:color w:val="000000" w:themeColor="text1"/>
          <w:rtl/>
          <w:lang w:bidi="ar-EG"/>
        </w:rPr>
        <w:t xml:space="preserve">تطبيق الهاتف المحمول للإجراءات المقاومة للإرهاب </w:t>
      </w:r>
      <w:r>
        <w:rPr>
          <w:rFonts w:ascii="Tahoma" w:eastAsia="Tahoma" w:hAnsi="Tahoma" w:cs="Tahoma"/>
          <w:b/>
          <w:bCs/>
          <w:color w:val="000000" w:themeColor="text1"/>
          <w:rtl/>
          <w:lang w:bidi="ar-EG"/>
        </w:rPr>
        <w:t>- متاح في</w:t>
      </w:r>
      <w:r>
        <w:rPr>
          <w:rtl/>
          <w:lang w:bidi="ar-EG"/>
        </w:rPr>
        <w:t>تحميل تطبيق أوريم في</w:t>
      </w:r>
      <w:hyperlink r:id="rId63">
        <w:r>
          <w:rPr>
            <w:u w:val="single"/>
          </w:rPr>
          <w:t>Google Play</w:t>
        </w:r>
      </w:hyperlink>
      <w:r>
        <w:rPr>
          <w:rtl/>
          <w:lang w:bidi="ar-EG"/>
        </w:rPr>
        <w:t>أو</w:t>
      </w:r>
      <w:hyperlink r:id="rId64">
        <w:r>
          <w:rPr>
            <w:rFonts w:ascii="Tahoma" w:eastAsia="Tahoma" w:hAnsi="Tahoma" w:cs="Tahoma"/>
            <w:color w:val="0B0C0C"/>
            <w:sz w:val="24"/>
            <w:szCs w:val="24"/>
            <w:u w:val="single"/>
          </w:rPr>
          <w:t>App Store</w:t>
        </w:r>
      </w:hyperlink>
      <w:r>
        <w:rPr>
          <w:rFonts w:ascii="Tahoma" w:eastAsia="Tahoma" w:hAnsi="Tahoma" w:cs="Tahoma"/>
          <w:color w:val="0B0C0C"/>
          <w:sz w:val="24"/>
          <w:szCs w:val="24"/>
          <w:rtl/>
          <w:lang w:bidi="ar-EG"/>
        </w:rPr>
        <w:t xml:space="preserve"> ثم أرسل بريدًا إلكترونيًا إلى</w:t>
      </w:r>
      <w:hyperlink r:id="rId65">
        <w:r>
          <w:rPr>
            <w:u w:val="single"/>
          </w:rPr>
          <w:t>ct@highfieldelearning.com</w:t>
        </w:r>
        <w:r>
          <w:rPr>
            <w:rtl/>
            <w:lang w:bidi="ar-EG"/>
          </w:rPr>
          <w:t xml:space="preserve"> </w:t>
        </w:r>
      </w:hyperlink>
      <w:r>
        <w:rPr>
          <w:rStyle w:val="Hyperlink"/>
          <w:rFonts w:ascii="Tahoma" w:eastAsia="Tahoma" w:hAnsi="Tahoma" w:cs="Tahoma"/>
          <w:color w:val="4C2C92"/>
          <w:sz w:val="24"/>
          <w:szCs w:val="24"/>
          <w:u w:val="none"/>
          <w:rtl/>
          <w:lang w:bidi="ar-EG"/>
        </w:rPr>
        <w:t>لطلب اسم مستخدم وكلمة مرور. يرجى ملاحظة أن الوصول للاستخدام التجاري / المهني فقط.</w:t>
      </w:r>
    </w:p>
    <w:p w14:paraId="0726E63B" w14:textId="77777777" w:rsidR="005E1604" w:rsidRPr="00E850B6" w:rsidRDefault="005E1604" w:rsidP="00E850B6"/>
    <w:p w14:paraId="76F9DAC1" w14:textId="77777777" w:rsidR="00C1059C" w:rsidRDefault="00C1059C" w:rsidP="692C79CB">
      <w:pPr>
        <w:rPr>
          <w:rFonts w:ascii="Tahoma" w:hAnsi="Tahoma" w:cs="Tahoma"/>
          <w:b/>
          <w:bCs/>
          <w:sz w:val="24"/>
          <w:szCs w:val="24"/>
        </w:rPr>
      </w:pPr>
    </w:p>
    <w:p w14:paraId="3685B1AD" w14:textId="77777777" w:rsidR="00C1059C" w:rsidRDefault="00C1059C" w:rsidP="692C79CB">
      <w:pPr>
        <w:rPr>
          <w:rFonts w:ascii="Tahoma" w:hAnsi="Tahoma" w:cs="Tahoma"/>
          <w:b/>
          <w:bCs/>
          <w:sz w:val="24"/>
          <w:szCs w:val="24"/>
        </w:rPr>
      </w:pPr>
    </w:p>
    <w:p w14:paraId="4A7A01CB" w14:textId="77777777" w:rsidR="00C1059C" w:rsidRDefault="00C1059C" w:rsidP="692C79CB">
      <w:pPr>
        <w:rPr>
          <w:rFonts w:ascii="Tahoma" w:hAnsi="Tahoma" w:cs="Tahoma"/>
          <w:b/>
          <w:bCs/>
          <w:sz w:val="24"/>
          <w:szCs w:val="24"/>
        </w:rPr>
      </w:pPr>
    </w:p>
    <w:p w14:paraId="2F6ADFA4" w14:textId="77777777" w:rsidR="00C1059C" w:rsidRDefault="00C1059C" w:rsidP="692C79CB">
      <w:pPr>
        <w:rPr>
          <w:rFonts w:ascii="Tahoma" w:hAnsi="Tahoma" w:cs="Tahoma"/>
          <w:b/>
          <w:bCs/>
          <w:sz w:val="24"/>
          <w:szCs w:val="24"/>
        </w:rPr>
      </w:pPr>
    </w:p>
    <w:p w14:paraId="094CE097" w14:textId="77777777" w:rsidR="00C1059C" w:rsidRDefault="00C1059C" w:rsidP="692C79CB">
      <w:pPr>
        <w:rPr>
          <w:rFonts w:ascii="Tahoma" w:hAnsi="Tahoma" w:cs="Tahoma"/>
          <w:b/>
          <w:bCs/>
          <w:sz w:val="24"/>
          <w:szCs w:val="24"/>
        </w:rPr>
      </w:pPr>
    </w:p>
    <w:p w14:paraId="6282254D" w14:textId="77777777" w:rsidR="00C1059C" w:rsidRDefault="00C1059C" w:rsidP="692C79CB">
      <w:pPr>
        <w:rPr>
          <w:rFonts w:ascii="Tahoma" w:hAnsi="Tahoma" w:cs="Tahoma"/>
          <w:b/>
          <w:bCs/>
          <w:sz w:val="24"/>
          <w:szCs w:val="24"/>
        </w:rPr>
      </w:pPr>
    </w:p>
    <w:p w14:paraId="1D78BBDD" w14:textId="77777777" w:rsidR="00C1059C" w:rsidRDefault="00C1059C" w:rsidP="692C79CB">
      <w:pPr>
        <w:rPr>
          <w:rFonts w:ascii="Tahoma" w:hAnsi="Tahoma" w:cs="Tahoma"/>
          <w:b/>
          <w:bCs/>
          <w:sz w:val="24"/>
          <w:szCs w:val="24"/>
        </w:rPr>
      </w:pPr>
    </w:p>
    <w:p w14:paraId="28692602" w14:textId="35DDEA78" w:rsidR="4EAD665F" w:rsidRDefault="4EAD665F" w:rsidP="692C79CB">
      <w:pPr>
        <w:bidi/>
        <w:rPr>
          <w:rFonts w:ascii="Tahoma" w:hAnsi="Tahoma" w:cs="Tahoma"/>
          <w:b/>
          <w:bCs/>
          <w:sz w:val="24"/>
          <w:szCs w:val="24"/>
        </w:rPr>
      </w:pPr>
      <w:r>
        <w:rPr>
          <w:rFonts w:ascii="Tahoma" w:hAnsi="Tahoma" w:cs="Tahoma"/>
          <w:b/>
          <w:bCs/>
          <w:sz w:val="24"/>
          <w:szCs w:val="24"/>
          <w:rtl/>
          <w:lang w:bidi="ar-EG"/>
        </w:rPr>
        <w:t>ملحق ب: نموذج للحصول على موافقة وتفاصيل الاتصال للحضور في أماكن العبادة:</w:t>
      </w:r>
    </w:p>
    <w:p w14:paraId="3D4A502F" w14:textId="2E1BA7A1" w:rsidR="4EAD665F" w:rsidRDefault="4EAD665F" w:rsidP="692C79CB">
      <w:pPr>
        <w:bidi/>
        <w:spacing w:line="257" w:lineRule="auto"/>
        <w:rPr>
          <w:rFonts w:ascii="Tahoma" w:eastAsia="Tahoma" w:hAnsi="Tahoma" w:cs="Tahoma"/>
        </w:rPr>
      </w:pPr>
      <w:r>
        <w:rPr>
          <w:rFonts w:ascii="Tahoma" w:eastAsia="Tahoma" w:hAnsi="Tahoma" w:cs="Tahoma"/>
          <w:b/>
          <w:bCs/>
          <w:rtl/>
          <w:lang w:bidi="ar-EG"/>
        </w:rPr>
        <w:t xml:space="preserve">نموذج: نموذج الموافقة على أماكن العبادة وأولئك الذين يتعاملون مع المعلومات الحساسة </w:t>
      </w:r>
    </w:p>
    <w:p w14:paraId="7EB159EE" w14:textId="13E0A457" w:rsidR="4EAD665F" w:rsidRDefault="4EAD665F" w:rsidP="692C79CB">
      <w:pPr>
        <w:bidi/>
        <w:spacing w:line="256" w:lineRule="auto"/>
        <w:rPr>
          <w:rFonts w:ascii="Tahoma" w:eastAsia="Tahoma" w:hAnsi="Tahoma" w:cs="Tahoma"/>
        </w:rPr>
      </w:pPr>
      <w:r>
        <w:rPr>
          <w:rFonts w:ascii="Tahoma" w:eastAsia="Tahoma" w:hAnsi="Tahoma" w:cs="Tahoma"/>
          <w:rtl/>
          <w:lang w:bidi="ar-EG"/>
        </w:rPr>
        <w:t xml:space="preserve">من أجل دعم برنامج </w:t>
      </w:r>
      <w:r>
        <w:rPr>
          <w:rFonts w:ascii="Tahoma" w:eastAsia="Tahoma" w:hAnsi="Tahoma" w:cs="Tahoma"/>
        </w:rPr>
        <w:t>NHS</w:t>
      </w:r>
      <w:r>
        <w:rPr>
          <w:rFonts w:ascii="Tahoma" w:eastAsia="Tahoma" w:hAnsi="Tahoma" w:cs="Tahoma"/>
          <w:rtl/>
          <w:lang w:bidi="ar-EG"/>
        </w:rPr>
        <w:t xml:space="preserve"> للاختبار والتتبع ، نحن نأخذ تفاصيل الاتصال (الاسم ورقم الهاتف) لجميع الزوار ، بالإضافة إلى تسجيل أوقات الدخول والمغادرة [اسم مكان العبادة].</w:t>
      </w:r>
    </w:p>
    <w:p w14:paraId="1E845449" w14:textId="0B749F10" w:rsidR="4EAD665F" w:rsidRDefault="4EAD665F" w:rsidP="692C79CB">
      <w:pPr>
        <w:bidi/>
        <w:spacing w:line="256" w:lineRule="auto"/>
        <w:rPr>
          <w:rFonts w:ascii="Tahoma" w:eastAsia="Tahoma" w:hAnsi="Tahoma" w:cs="Tahoma"/>
        </w:rPr>
      </w:pPr>
      <w:r>
        <w:rPr>
          <w:rFonts w:ascii="Tahoma" w:eastAsia="Tahoma" w:hAnsi="Tahoma" w:cs="Tahoma"/>
          <w:rtl/>
          <w:lang w:bidi="ar-EG"/>
        </w:rPr>
        <w:t xml:space="preserve"> تماشياً مع التوجيهات الصادرة عن وزارة الصحة والرعاية الاجتماعية ، سنحتفظ بتفاصيلك بأمان ووفقًا لتشريع اللائحة العامة لحماية البيانات لمدة 21 يومًا قبل التخلص منها بأمان أو حذفها. سنقوم فقط بمشاركة التفاصيل الخاصة بك مع </w:t>
      </w:r>
      <w:r>
        <w:rPr>
          <w:rFonts w:ascii="Tahoma" w:eastAsia="Tahoma" w:hAnsi="Tahoma" w:cs="Tahoma"/>
        </w:rPr>
        <w:t>NHS Test and Trace</w:t>
      </w:r>
      <w:r>
        <w:rPr>
          <w:rFonts w:ascii="Tahoma" w:eastAsia="Tahoma" w:hAnsi="Tahoma" w:cs="Tahoma"/>
          <w:rtl/>
          <w:lang w:bidi="ar-EG"/>
        </w:rPr>
        <w:t xml:space="preserve"> ، إذا طُلب منك ذلك ، في حالة الحاجة إليها للمساعدة في وقف انتشار فيروس كورونا. لن نستخدم تفاصيلك لأي أغراض أخرى أو ننقلها إلى أي شخص آخر. </w:t>
      </w:r>
    </w:p>
    <w:p w14:paraId="0EE5712D" w14:textId="454C1F02" w:rsidR="4EAD665F" w:rsidRDefault="4EAD665F" w:rsidP="692C79CB">
      <w:pPr>
        <w:bidi/>
        <w:spacing w:line="256" w:lineRule="auto"/>
        <w:rPr>
          <w:rFonts w:ascii="Tahoma" w:eastAsia="Tahoma" w:hAnsi="Tahoma" w:cs="Tahoma"/>
        </w:rPr>
      </w:pPr>
      <w:r>
        <w:rPr>
          <w:rFonts w:ascii="Tahoma" w:eastAsia="Tahoma" w:hAnsi="Tahoma" w:cs="Tahoma"/>
          <w:rtl/>
          <w:lang w:bidi="ar-EG"/>
        </w:rPr>
        <w:t>شكرا لتفهمك.</w:t>
      </w:r>
    </w:p>
    <w:p w14:paraId="62EFC165" w14:textId="37B84728" w:rsidR="692C79CB" w:rsidRDefault="692C79CB" w:rsidP="692C79CB">
      <w:pPr>
        <w:spacing w:line="256" w:lineRule="auto"/>
        <w:rPr>
          <w:rFonts w:ascii="Tahoma" w:eastAsia="Tahoma" w:hAnsi="Tahoma" w:cs="Tahoma"/>
        </w:rPr>
      </w:pPr>
    </w:p>
    <w:p w14:paraId="7D8A37EE" w14:textId="18E4A271" w:rsidR="4EAD665F" w:rsidRDefault="4EAD665F" w:rsidP="692C79CB">
      <w:pPr>
        <w:bidi/>
        <w:spacing w:line="256" w:lineRule="auto"/>
        <w:rPr>
          <w:rFonts w:ascii="Tahoma" w:eastAsia="Tahoma" w:hAnsi="Tahoma" w:cs="Tahoma"/>
        </w:rPr>
      </w:pPr>
      <w:r>
        <w:rPr>
          <w:rFonts w:ascii="Tahoma" w:eastAsia="Tahoma" w:hAnsi="Tahoma" w:cs="Tahoma"/>
          <w:rtl/>
          <w:lang w:bidi="ar-EG"/>
        </w:rPr>
        <w:t>إذا وافقت على تقديم معلوماتك لهذا السبب ، فيرجى ملء الاستمارة التالية:</w:t>
      </w:r>
    </w:p>
    <w:p w14:paraId="3A87CAA8" w14:textId="417A9F28" w:rsidR="692C79CB" w:rsidRDefault="692C79CB" w:rsidP="692C79CB">
      <w:pPr>
        <w:spacing w:line="256" w:lineRule="auto"/>
        <w:rPr>
          <w:rFonts w:ascii="Tahoma" w:eastAsia="Tahoma" w:hAnsi="Tahoma" w:cs="Tahoma"/>
        </w:rPr>
      </w:pPr>
    </w:p>
    <w:tbl>
      <w:tblPr>
        <w:tblStyle w:val="TableGrid"/>
        <w:bidiVisual/>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bidi/>
              <w:rPr>
                <w:rFonts w:ascii="Tahoma" w:eastAsia="Tahoma" w:hAnsi="Tahoma" w:cs="Tahoma"/>
              </w:rPr>
            </w:pPr>
            <w:r>
              <w:rPr>
                <w:rFonts w:ascii="Tahoma" w:eastAsia="Tahoma" w:hAnsi="Tahoma" w:cs="Tahoma"/>
                <w:rtl/>
                <w:lang w:bidi="ar-EG"/>
              </w:rPr>
              <w:t>الاسم</w:t>
            </w:r>
          </w:p>
        </w:tc>
        <w:tc>
          <w:tcPr>
            <w:tcW w:w="4513" w:type="dxa"/>
          </w:tcPr>
          <w:p w14:paraId="5CEB4C69" w14:textId="7238609A" w:rsidR="692C79CB" w:rsidRDefault="692C79CB" w:rsidP="692C79CB">
            <w:pPr>
              <w:rPr>
                <w:rFonts w:ascii="Tahoma" w:eastAsia="Tahoma" w:hAnsi="Tahoma" w:cs="Tahoma"/>
              </w:rPr>
            </w:pPr>
          </w:p>
        </w:tc>
      </w:tr>
      <w:tr w:rsidR="692C79CB" w14:paraId="25874BCE" w14:textId="77777777" w:rsidTr="692C79CB">
        <w:tc>
          <w:tcPr>
            <w:tcW w:w="4513" w:type="dxa"/>
          </w:tcPr>
          <w:p w14:paraId="5CEAAAFD" w14:textId="4C75A768" w:rsidR="692C79CB" w:rsidRDefault="692C79CB" w:rsidP="692C79CB">
            <w:pPr>
              <w:bidi/>
              <w:rPr>
                <w:rFonts w:ascii="Tahoma" w:eastAsia="Tahoma" w:hAnsi="Tahoma" w:cs="Tahoma"/>
              </w:rPr>
            </w:pPr>
            <w:r>
              <w:rPr>
                <w:rFonts w:ascii="Tahoma" w:eastAsia="Tahoma" w:hAnsi="Tahoma" w:cs="Tahoma"/>
                <w:rtl/>
                <w:lang w:bidi="ar-EG"/>
              </w:rPr>
              <w:t>رقم الهاتف</w:t>
            </w:r>
          </w:p>
        </w:tc>
        <w:tc>
          <w:tcPr>
            <w:tcW w:w="4513" w:type="dxa"/>
          </w:tcPr>
          <w:p w14:paraId="4DA8CDBC" w14:textId="15265DEB" w:rsidR="692C79CB" w:rsidRDefault="692C79CB" w:rsidP="692C79CB">
            <w:pPr>
              <w:rPr>
                <w:rFonts w:ascii="Tahoma" w:eastAsia="Tahoma" w:hAnsi="Tahoma" w:cs="Tahoma"/>
              </w:rPr>
            </w:pPr>
          </w:p>
        </w:tc>
      </w:tr>
      <w:tr w:rsidR="692C79CB" w14:paraId="520D24E9" w14:textId="77777777" w:rsidTr="692C79CB">
        <w:tc>
          <w:tcPr>
            <w:tcW w:w="4513" w:type="dxa"/>
          </w:tcPr>
          <w:p w14:paraId="6E917FFA" w14:textId="590260D3" w:rsidR="692C79CB" w:rsidRDefault="692C79CB" w:rsidP="692C79CB">
            <w:pPr>
              <w:bidi/>
              <w:rPr>
                <w:rFonts w:ascii="Tahoma" w:eastAsia="Tahoma" w:hAnsi="Tahoma" w:cs="Tahoma"/>
              </w:rPr>
            </w:pPr>
            <w:r>
              <w:rPr>
                <w:rFonts w:ascii="Tahoma" w:eastAsia="Tahoma" w:hAnsi="Tahoma" w:cs="Tahoma"/>
                <w:rtl/>
                <w:lang w:bidi="ar-EG"/>
              </w:rPr>
              <w:t>التوقيع</w:t>
            </w:r>
          </w:p>
        </w:tc>
        <w:tc>
          <w:tcPr>
            <w:tcW w:w="4513" w:type="dxa"/>
          </w:tcPr>
          <w:p w14:paraId="1E50F35C" w14:textId="3260EC33" w:rsidR="692C79CB" w:rsidRDefault="692C79CB" w:rsidP="692C79CB">
            <w:pPr>
              <w:rPr>
                <w:rFonts w:ascii="Tahoma" w:eastAsia="Tahoma" w:hAnsi="Tahoma" w:cs="Tahoma"/>
              </w:rPr>
            </w:pPr>
          </w:p>
        </w:tc>
      </w:tr>
      <w:tr w:rsidR="692C79CB" w14:paraId="718DE40C" w14:textId="77777777" w:rsidTr="692C79CB">
        <w:tc>
          <w:tcPr>
            <w:tcW w:w="4513" w:type="dxa"/>
          </w:tcPr>
          <w:p w14:paraId="0B838FFD" w14:textId="3B8AAD25" w:rsidR="692C79CB" w:rsidRDefault="692C79CB" w:rsidP="692C79CB">
            <w:pPr>
              <w:bidi/>
              <w:rPr>
                <w:rFonts w:ascii="Tahoma" w:eastAsia="Tahoma" w:hAnsi="Tahoma" w:cs="Tahoma"/>
              </w:rPr>
            </w:pPr>
            <w:r>
              <w:rPr>
                <w:rFonts w:ascii="Tahoma" w:eastAsia="Tahoma" w:hAnsi="Tahoma" w:cs="Tahoma"/>
                <w:rtl/>
                <w:lang w:bidi="ar-EG"/>
              </w:rPr>
              <w:t>التاريخ</w:t>
            </w:r>
          </w:p>
        </w:tc>
        <w:tc>
          <w:tcPr>
            <w:tcW w:w="4513" w:type="dxa"/>
          </w:tcPr>
          <w:p w14:paraId="430E82BF" w14:textId="2141A1F9" w:rsidR="692C79CB" w:rsidRDefault="692C79CB" w:rsidP="692C79CB">
            <w:pPr>
              <w:rPr>
                <w:rFonts w:ascii="Tahoma" w:eastAsia="Tahoma" w:hAnsi="Tahoma" w:cs="Tahoma"/>
              </w:rPr>
            </w:pPr>
          </w:p>
        </w:tc>
      </w:tr>
    </w:tbl>
    <w:p w14:paraId="112F6DD7" w14:textId="64EF10AB" w:rsidR="692C79CB" w:rsidRDefault="692C79CB" w:rsidP="692C79CB">
      <w:pPr>
        <w:spacing w:line="256" w:lineRule="auto"/>
        <w:rPr>
          <w:rFonts w:ascii="Tahoma" w:eastAsia="Tahoma" w:hAnsi="Tahoma" w:cs="Tahoma"/>
        </w:rPr>
      </w:pPr>
    </w:p>
    <w:p w14:paraId="67AFEBE0" w14:textId="04BB38D6" w:rsidR="692C79CB" w:rsidRDefault="692C79CB" w:rsidP="692C79CB">
      <w:pPr>
        <w:rPr>
          <w:rFonts w:ascii="Tahoma" w:hAnsi="Tahoma" w:cs="Tahoma"/>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D65"/>
    <w:multiLevelType w:val="hybridMultilevel"/>
    <w:tmpl w:val="E0EC7744"/>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 w15:restartNumberingAfterBreak="0">
    <w:nsid w:val="05692A04"/>
    <w:multiLevelType w:val="hybridMultilevel"/>
    <w:tmpl w:val="1D9E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 w15:restartNumberingAfterBreak="0">
    <w:nsid w:val="06AF0F24"/>
    <w:multiLevelType w:val="multilevel"/>
    <w:tmpl w:val="F2DA1748"/>
    <w:lvl w:ilvl="0">
      <w:start w:val="1"/>
      <w:numFmt w:val="bullet"/>
      <w:lvlText w:val=""/>
      <w:lvlJc w:val="left"/>
      <w:pPr>
        <w:tabs>
          <w:tab w:val="num" w:pos="720"/>
        </w:tabs>
        <w:ind w:left="720" w:hanging="360"/>
      </w:pPr>
      <w:rPr>
        <w:rFonts w:ascii="Tahoma" w:hAnsi="Tahoma"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 w15:restartNumberingAfterBreak="0">
    <w:nsid w:val="08A30A90"/>
    <w:multiLevelType w:val="hybridMultilevel"/>
    <w:tmpl w:val="B100F76A"/>
    <w:lvl w:ilvl="0" w:tplc="08090001">
      <w:start w:val="1"/>
      <w:numFmt w:val="bullet"/>
      <w:lvlText w:val=""/>
      <w:lvlJc w:val="left"/>
      <w:pPr>
        <w:ind w:left="660" w:hanging="360"/>
      </w:pPr>
      <w:rPr>
        <w:rFonts w:ascii="Tahoma" w:hAnsi="Tahoma" w:hint="default"/>
      </w:rPr>
    </w:lvl>
    <w:lvl w:ilvl="1" w:tplc="08090003" w:tentative="1">
      <w:start w:val="1"/>
      <w:numFmt w:val="bullet"/>
      <w:lvlText w:val="o"/>
      <w:lvlJc w:val="left"/>
      <w:pPr>
        <w:ind w:left="1380" w:hanging="360"/>
      </w:pPr>
      <w:rPr>
        <w:rFonts w:ascii="Tahoma" w:hAnsi="Tahoma" w:cs="Tahoma" w:hint="default"/>
      </w:rPr>
    </w:lvl>
    <w:lvl w:ilvl="2" w:tplc="08090005" w:tentative="1">
      <w:start w:val="1"/>
      <w:numFmt w:val="bullet"/>
      <w:lvlText w:val=""/>
      <w:lvlJc w:val="left"/>
      <w:pPr>
        <w:ind w:left="2100" w:hanging="360"/>
      </w:pPr>
      <w:rPr>
        <w:rFonts w:ascii="Tahoma" w:hAnsi="Tahoma" w:hint="default"/>
      </w:rPr>
    </w:lvl>
    <w:lvl w:ilvl="3" w:tplc="08090001" w:tentative="1">
      <w:start w:val="1"/>
      <w:numFmt w:val="bullet"/>
      <w:lvlText w:val=""/>
      <w:lvlJc w:val="left"/>
      <w:pPr>
        <w:ind w:left="2820" w:hanging="360"/>
      </w:pPr>
      <w:rPr>
        <w:rFonts w:ascii="Tahoma" w:hAnsi="Tahoma" w:hint="default"/>
      </w:rPr>
    </w:lvl>
    <w:lvl w:ilvl="4" w:tplc="08090003" w:tentative="1">
      <w:start w:val="1"/>
      <w:numFmt w:val="bullet"/>
      <w:lvlText w:val="o"/>
      <w:lvlJc w:val="left"/>
      <w:pPr>
        <w:ind w:left="3540" w:hanging="360"/>
      </w:pPr>
      <w:rPr>
        <w:rFonts w:ascii="Tahoma" w:hAnsi="Tahoma" w:cs="Tahoma" w:hint="default"/>
      </w:rPr>
    </w:lvl>
    <w:lvl w:ilvl="5" w:tplc="08090005" w:tentative="1">
      <w:start w:val="1"/>
      <w:numFmt w:val="bullet"/>
      <w:lvlText w:val=""/>
      <w:lvlJc w:val="left"/>
      <w:pPr>
        <w:ind w:left="4260" w:hanging="360"/>
      </w:pPr>
      <w:rPr>
        <w:rFonts w:ascii="Tahoma" w:hAnsi="Tahoma" w:hint="default"/>
      </w:rPr>
    </w:lvl>
    <w:lvl w:ilvl="6" w:tplc="08090001" w:tentative="1">
      <w:start w:val="1"/>
      <w:numFmt w:val="bullet"/>
      <w:lvlText w:val=""/>
      <w:lvlJc w:val="left"/>
      <w:pPr>
        <w:ind w:left="4980" w:hanging="360"/>
      </w:pPr>
      <w:rPr>
        <w:rFonts w:ascii="Tahoma" w:hAnsi="Tahoma" w:hint="default"/>
      </w:rPr>
    </w:lvl>
    <w:lvl w:ilvl="7" w:tplc="08090003" w:tentative="1">
      <w:start w:val="1"/>
      <w:numFmt w:val="bullet"/>
      <w:lvlText w:val="o"/>
      <w:lvlJc w:val="left"/>
      <w:pPr>
        <w:ind w:left="5700" w:hanging="360"/>
      </w:pPr>
      <w:rPr>
        <w:rFonts w:ascii="Tahoma" w:hAnsi="Tahoma" w:cs="Tahoma" w:hint="default"/>
      </w:rPr>
    </w:lvl>
    <w:lvl w:ilvl="8" w:tplc="08090005" w:tentative="1">
      <w:start w:val="1"/>
      <w:numFmt w:val="bullet"/>
      <w:lvlText w:val=""/>
      <w:lvlJc w:val="left"/>
      <w:pPr>
        <w:ind w:left="6420" w:hanging="360"/>
      </w:pPr>
      <w:rPr>
        <w:rFonts w:ascii="Tahoma" w:hAnsi="Tahoma" w:hint="default"/>
      </w:rPr>
    </w:lvl>
  </w:abstractNum>
  <w:abstractNum w:abstractNumId="4" w15:restartNumberingAfterBreak="0">
    <w:nsid w:val="0EF1756C"/>
    <w:multiLevelType w:val="hybridMultilevel"/>
    <w:tmpl w:val="041A95DE"/>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5" w15:restartNumberingAfterBreak="0">
    <w:nsid w:val="0FF44599"/>
    <w:multiLevelType w:val="multilevel"/>
    <w:tmpl w:val="69AE92C8"/>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6" w15:restartNumberingAfterBreak="0">
    <w:nsid w:val="16E05368"/>
    <w:multiLevelType w:val="hybridMultilevel"/>
    <w:tmpl w:val="16D65A3A"/>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7" w15:restartNumberingAfterBreak="0">
    <w:nsid w:val="181218A0"/>
    <w:multiLevelType w:val="multilevel"/>
    <w:tmpl w:val="F2DA1748"/>
    <w:lvl w:ilvl="0">
      <w:start w:val="1"/>
      <w:numFmt w:val="bullet"/>
      <w:lvlText w:val=""/>
      <w:lvlJc w:val="left"/>
      <w:pPr>
        <w:tabs>
          <w:tab w:val="num" w:pos="720"/>
        </w:tabs>
        <w:ind w:left="720" w:hanging="360"/>
      </w:pPr>
      <w:rPr>
        <w:rFonts w:ascii="Tahoma" w:hAnsi="Tahoma"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8" w15:restartNumberingAfterBreak="0">
    <w:nsid w:val="20337474"/>
    <w:multiLevelType w:val="hybridMultilevel"/>
    <w:tmpl w:val="C0B68C60"/>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9" w15:restartNumberingAfterBreak="0">
    <w:nsid w:val="21795A93"/>
    <w:multiLevelType w:val="hybridMultilevel"/>
    <w:tmpl w:val="F9A4ABE4"/>
    <w:lvl w:ilvl="0" w:tplc="08090001">
      <w:start w:val="1"/>
      <w:numFmt w:val="bullet"/>
      <w:lvlText w:val=""/>
      <w:lvlJc w:val="left"/>
      <w:pPr>
        <w:ind w:left="643" w:hanging="360"/>
      </w:pPr>
      <w:rPr>
        <w:rFonts w:ascii="Tahoma" w:hAnsi="Tahoma" w:hint="default"/>
      </w:rPr>
    </w:lvl>
    <w:lvl w:ilvl="1" w:tplc="08090003" w:tentative="1">
      <w:start w:val="1"/>
      <w:numFmt w:val="bullet"/>
      <w:lvlText w:val="o"/>
      <w:lvlJc w:val="left"/>
      <w:pPr>
        <w:ind w:left="1363" w:hanging="360"/>
      </w:pPr>
      <w:rPr>
        <w:rFonts w:ascii="Tahoma" w:hAnsi="Tahoma" w:cs="Tahoma" w:hint="default"/>
      </w:rPr>
    </w:lvl>
    <w:lvl w:ilvl="2" w:tplc="08090005" w:tentative="1">
      <w:start w:val="1"/>
      <w:numFmt w:val="bullet"/>
      <w:lvlText w:val=""/>
      <w:lvlJc w:val="left"/>
      <w:pPr>
        <w:ind w:left="2083" w:hanging="360"/>
      </w:pPr>
      <w:rPr>
        <w:rFonts w:ascii="Tahoma" w:hAnsi="Tahoma" w:hint="default"/>
      </w:rPr>
    </w:lvl>
    <w:lvl w:ilvl="3" w:tplc="08090001" w:tentative="1">
      <w:start w:val="1"/>
      <w:numFmt w:val="bullet"/>
      <w:lvlText w:val=""/>
      <w:lvlJc w:val="left"/>
      <w:pPr>
        <w:ind w:left="2803" w:hanging="360"/>
      </w:pPr>
      <w:rPr>
        <w:rFonts w:ascii="Tahoma" w:hAnsi="Tahoma" w:hint="default"/>
      </w:rPr>
    </w:lvl>
    <w:lvl w:ilvl="4" w:tplc="08090003" w:tentative="1">
      <w:start w:val="1"/>
      <w:numFmt w:val="bullet"/>
      <w:lvlText w:val="o"/>
      <w:lvlJc w:val="left"/>
      <w:pPr>
        <w:ind w:left="3523" w:hanging="360"/>
      </w:pPr>
      <w:rPr>
        <w:rFonts w:ascii="Tahoma" w:hAnsi="Tahoma" w:cs="Tahoma" w:hint="default"/>
      </w:rPr>
    </w:lvl>
    <w:lvl w:ilvl="5" w:tplc="08090005" w:tentative="1">
      <w:start w:val="1"/>
      <w:numFmt w:val="bullet"/>
      <w:lvlText w:val=""/>
      <w:lvlJc w:val="left"/>
      <w:pPr>
        <w:ind w:left="4243" w:hanging="360"/>
      </w:pPr>
      <w:rPr>
        <w:rFonts w:ascii="Tahoma" w:hAnsi="Tahoma" w:hint="default"/>
      </w:rPr>
    </w:lvl>
    <w:lvl w:ilvl="6" w:tplc="08090001" w:tentative="1">
      <w:start w:val="1"/>
      <w:numFmt w:val="bullet"/>
      <w:lvlText w:val=""/>
      <w:lvlJc w:val="left"/>
      <w:pPr>
        <w:ind w:left="4963" w:hanging="360"/>
      </w:pPr>
      <w:rPr>
        <w:rFonts w:ascii="Tahoma" w:hAnsi="Tahoma" w:hint="default"/>
      </w:rPr>
    </w:lvl>
    <w:lvl w:ilvl="7" w:tplc="08090003" w:tentative="1">
      <w:start w:val="1"/>
      <w:numFmt w:val="bullet"/>
      <w:lvlText w:val="o"/>
      <w:lvlJc w:val="left"/>
      <w:pPr>
        <w:ind w:left="5683" w:hanging="360"/>
      </w:pPr>
      <w:rPr>
        <w:rFonts w:ascii="Tahoma" w:hAnsi="Tahoma" w:cs="Tahoma" w:hint="default"/>
      </w:rPr>
    </w:lvl>
    <w:lvl w:ilvl="8" w:tplc="08090005" w:tentative="1">
      <w:start w:val="1"/>
      <w:numFmt w:val="bullet"/>
      <w:lvlText w:val=""/>
      <w:lvlJc w:val="left"/>
      <w:pPr>
        <w:ind w:left="6403" w:hanging="360"/>
      </w:pPr>
      <w:rPr>
        <w:rFonts w:ascii="Tahoma" w:hAnsi="Tahoma" w:hint="default"/>
      </w:rPr>
    </w:lvl>
  </w:abstractNum>
  <w:abstractNum w:abstractNumId="10" w15:restartNumberingAfterBreak="0">
    <w:nsid w:val="234A0303"/>
    <w:multiLevelType w:val="multilevel"/>
    <w:tmpl w:val="7EA4BB0A"/>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1" w15:restartNumberingAfterBreak="0">
    <w:nsid w:val="239F3382"/>
    <w:multiLevelType w:val="hybridMultilevel"/>
    <w:tmpl w:val="B83662A4"/>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2" w15:restartNumberingAfterBreak="0">
    <w:nsid w:val="23B80E3E"/>
    <w:multiLevelType w:val="multilevel"/>
    <w:tmpl w:val="FFC84F0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3" w15:restartNumberingAfterBreak="0">
    <w:nsid w:val="255903C8"/>
    <w:multiLevelType w:val="multilevel"/>
    <w:tmpl w:val="975623E6"/>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Tahoma" w:hAnsi="Tahoma" w:cs="Tahoma" w:hint="default"/>
        <w:sz w:val="20"/>
      </w:rPr>
    </w:lvl>
    <w:lvl w:ilvl="2">
      <w:start w:val="1"/>
      <w:numFmt w:val="bullet"/>
      <w:lvlText w:val=""/>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Tahoma" w:hAnsi="Tahoma" w:hint="default"/>
        <w:sz w:val="20"/>
      </w:rPr>
    </w:lvl>
    <w:lvl w:ilvl="4">
      <w:start w:val="1"/>
      <w:numFmt w:val="bullet"/>
      <w:lvlText w:val=""/>
      <w:lvlJc w:val="left"/>
      <w:pPr>
        <w:tabs>
          <w:tab w:val="num" w:pos="3600"/>
        </w:tabs>
        <w:ind w:left="3600" w:hanging="360"/>
      </w:pPr>
      <w:rPr>
        <w:rFonts w:ascii="Tahoma" w:hAnsi="Tahoma" w:hint="default"/>
        <w:sz w:val="20"/>
      </w:rPr>
    </w:lvl>
    <w:lvl w:ilvl="5">
      <w:start w:val="1"/>
      <w:numFmt w:val="bullet"/>
      <w:lvlText w:val=""/>
      <w:lvlJc w:val="left"/>
      <w:pPr>
        <w:tabs>
          <w:tab w:val="num" w:pos="4320"/>
        </w:tabs>
        <w:ind w:left="4320" w:hanging="360"/>
      </w:pPr>
      <w:rPr>
        <w:rFonts w:ascii="Tahoma" w:hAnsi="Tahoma" w:hint="default"/>
        <w:sz w:val="20"/>
      </w:rPr>
    </w:lvl>
    <w:lvl w:ilvl="6">
      <w:start w:val="1"/>
      <w:numFmt w:val="bullet"/>
      <w:lvlText w:val=""/>
      <w:lvlJc w:val="left"/>
      <w:pPr>
        <w:tabs>
          <w:tab w:val="num" w:pos="5040"/>
        </w:tabs>
        <w:ind w:left="5040" w:hanging="360"/>
      </w:pPr>
      <w:rPr>
        <w:rFonts w:ascii="Tahoma" w:hAnsi="Tahoma" w:hint="default"/>
        <w:sz w:val="20"/>
      </w:rPr>
    </w:lvl>
    <w:lvl w:ilvl="7">
      <w:start w:val="1"/>
      <w:numFmt w:val="bullet"/>
      <w:lvlText w:val=""/>
      <w:lvlJc w:val="left"/>
      <w:pPr>
        <w:tabs>
          <w:tab w:val="num" w:pos="5760"/>
        </w:tabs>
        <w:ind w:left="5760" w:hanging="360"/>
      </w:pPr>
      <w:rPr>
        <w:rFonts w:ascii="Tahoma" w:hAnsi="Tahoma" w:hint="default"/>
        <w:sz w:val="20"/>
      </w:rPr>
    </w:lvl>
    <w:lvl w:ilvl="8">
      <w:start w:val="1"/>
      <w:numFmt w:val="bullet"/>
      <w:lvlText w:val=""/>
      <w:lvlJc w:val="left"/>
      <w:pPr>
        <w:tabs>
          <w:tab w:val="num" w:pos="6480"/>
        </w:tabs>
        <w:ind w:left="6480" w:hanging="360"/>
      </w:pPr>
      <w:rPr>
        <w:rFonts w:ascii="Tahoma" w:hAnsi="Tahoma" w:hint="default"/>
        <w:sz w:val="20"/>
      </w:rPr>
    </w:lvl>
  </w:abstractNum>
  <w:abstractNum w:abstractNumId="14" w15:restartNumberingAfterBreak="0">
    <w:nsid w:val="26653587"/>
    <w:multiLevelType w:val="hybridMultilevel"/>
    <w:tmpl w:val="831438E6"/>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5" w15:restartNumberingAfterBreak="0">
    <w:nsid w:val="2D99787F"/>
    <w:multiLevelType w:val="hybridMultilevel"/>
    <w:tmpl w:val="0798C92C"/>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6" w15:restartNumberingAfterBreak="0">
    <w:nsid w:val="305D220F"/>
    <w:multiLevelType w:val="multilevel"/>
    <w:tmpl w:val="91AC1174"/>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7" w15:restartNumberingAfterBreak="0">
    <w:nsid w:val="335D2EFC"/>
    <w:multiLevelType w:val="hybridMultilevel"/>
    <w:tmpl w:val="61C685AC"/>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8" w15:restartNumberingAfterBreak="0">
    <w:nsid w:val="34153A83"/>
    <w:multiLevelType w:val="multilevel"/>
    <w:tmpl w:val="F2DA1748"/>
    <w:lvl w:ilvl="0">
      <w:start w:val="1"/>
      <w:numFmt w:val="bullet"/>
      <w:lvlText w:val=""/>
      <w:lvlJc w:val="left"/>
      <w:pPr>
        <w:tabs>
          <w:tab w:val="num" w:pos="720"/>
        </w:tabs>
        <w:ind w:left="720" w:hanging="360"/>
      </w:pPr>
      <w:rPr>
        <w:rFonts w:ascii="Tahoma" w:hAnsi="Tahoma"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9" w15:restartNumberingAfterBreak="0">
    <w:nsid w:val="3951129D"/>
    <w:multiLevelType w:val="hybridMultilevel"/>
    <w:tmpl w:val="A9104212"/>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0" w15:restartNumberingAfterBreak="0">
    <w:nsid w:val="3A54691F"/>
    <w:multiLevelType w:val="hybridMultilevel"/>
    <w:tmpl w:val="43C66C52"/>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Tahoma" w:hAnsi="Tahoma" w:hint="default"/>
      </w:rPr>
    </w:lvl>
  </w:abstractNum>
  <w:abstractNum w:abstractNumId="21" w15:restartNumberingAfterBreak="0">
    <w:nsid w:val="3AB90262"/>
    <w:multiLevelType w:val="hybridMultilevel"/>
    <w:tmpl w:val="12327788"/>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2"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406C8"/>
    <w:multiLevelType w:val="hybridMultilevel"/>
    <w:tmpl w:val="1F848D7C"/>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4" w15:restartNumberingAfterBreak="0">
    <w:nsid w:val="3F1C46B6"/>
    <w:multiLevelType w:val="hybridMultilevel"/>
    <w:tmpl w:val="D9F05FA6"/>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5" w15:restartNumberingAfterBreak="0">
    <w:nsid w:val="46D11464"/>
    <w:multiLevelType w:val="hybridMultilevel"/>
    <w:tmpl w:val="C8C022BA"/>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6" w15:restartNumberingAfterBreak="0">
    <w:nsid w:val="46DF1812"/>
    <w:multiLevelType w:val="hybridMultilevel"/>
    <w:tmpl w:val="355C9BBE"/>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7" w15:restartNumberingAfterBreak="0">
    <w:nsid w:val="4CC3197F"/>
    <w:multiLevelType w:val="hybridMultilevel"/>
    <w:tmpl w:val="9F2829D0"/>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8" w15:restartNumberingAfterBreak="0">
    <w:nsid w:val="57DB39F6"/>
    <w:multiLevelType w:val="hybridMultilevel"/>
    <w:tmpl w:val="8CA4FEE0"/>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9" w15:restartNumberingAfterBreak="0">
    <w:nsid w:val="5B341276"/>
    <w:multiLevelType w:val="multilevel"/>
    <w:tmpl w:val="590C8B3C"/>
    <w:lvl w:ilvl="0">
      <w:start w:val="1"/>
      <w:numFmt w:val="bullet"/>
      <w:lvlText w:val=""/>
      <w:lvlJc w:val="left"/>
      <w:pPr>
        <w:tabs>
          <w:tab w:val="num" w:pos="720"/>
        </w:tabs>
        <w:ind w:left="720" w:hanging="360"/>
      </w:pPr>
      <w:rPr>
        <w:rFonts w:ascii="Tahoma" w:hAnsi="Tahoma"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0" w15:restartNumberingAfterBreak="0">
    <w:nsid w:val="606675AE"/>
    <w:multiLevelType w:val="multilevel"/>
    <w:tmpl w:val="B0E03656"/>
    <w:lvl w:ilvl="0">
      <w:start w:val="1"/>
      <w:numFmt w:val="bullet"/>
      <w:lvlText w:val="●"/>
      <w:lvlJc w:val="left"/>
      <w:pPr>
        <w:ind w:left="720" w:hanging="360"/>
      </w:pPr>
      <w:rPr>
        <w:rFonts w:ascii="Tahoma" w:eastAsia="Tahoma" w:hAnsi="Tahoma" w:cs="Tahoma"/>
        <w:sz w:val="20"/>
        <w:szCs w:val="20"/>
      </w:rPr>
    </w:lvl>
    <w:lvl w:ilvl="1">
      <w:start w:val="1"/>
      <w:numFmt w:val="bullet"/>
      <w:lvlText w:val="●"/>
      <w:lvlJc w:val="left"/>
      <w:pPr>
        <w:ind w:left="1440" w:hanging="360"/>
      </w:pPr>
      <w:rPr>
        <w:rFonts w:ascii="Tahoma" w:eastAsia="Tahoma" w:hAnsi="Tahoma" w:cs="Tahoma"/>
        <w:sz w:val="20"/>
        <w:szCs w:val="20"/>
      </w:rPr>
    </w:lvl>
    <w:lvl w:ilvl="2">
      <w:start w:val="1"/>
      <w:numFmt w:val="bullet"/>
      <w:lvlText w:val="●"/>
      <w:lvlJc w:val="left"/>
      <w:pPr>
        <w:ind w:left="2160" w:hanging="360"/>
      </w:pPr>
      <w:rPr>
        <w:rFonts w:ascii="Tahoma" w:eastAsia="Tahoma" w:hAnsi="Tahoma" w:cs="Tahoma"/>
        <w:sz w:val="20"/>
        <w:szCs w:val="20"/>
      </w:rPr>
    </w:lvl>
    <w:lvl w:ilvl="3">
      <w:start w:val="1"/>
      <w:numFmt w:val="bullet"/>
      <w:lvlText w:val="●"/>
      <w:lvlJc w:val="left"/>
      <w:pPr>
        <w:ind w:left="2880" w:hanging="360"/>
      </w:pPr>
      <w:rPr>
        <w:rFonts w:ascii="Tahoma" w:eastAsia="Tahoma" w:hAnsi="Tahoma" w:cs="Tahoma"/>
        <w:sz w:val="20"/>
        <w:szCs w:val="20"/>
      </w:rPr>
    </w:lvl>
    <w:lvl w:ilvl="4">
      <w:start w:val="1"/>
      <w:numFmt w:val="bullet"/>
      <w:lvlText w:val="●"/>
      <w:lvlJc w:val="left"/>
      <w:pPr>
        <w:ind w:left="3600" w:hanging="360"/>
      </w:pPr>
      <w:rPr>
        <w:rFonts w:ascii="Tahoma" w:eastAsia="Tahoma" w:hAnsi="Tahoma" w:cs="Tahoma"/>
        <w:sz w:val="20"/>
        <w:szCs w:val="20"/>
      </w:rPr>
    </w:lvl>
    <w:lvl w:ilvl="5">
      <w:start w:val="1"/>
      <w:numFmt w:val="bullet"/>
      <w:lvlText w:val="●"/>
      <w:lvlJc w:val="left"/>
      <w:pPr>
        <w:ind w:left="4320" w:hanging="360"/>
      </w:pPr>
      <w:rPr>
        <w:rFonts w:ascii="Tahoma" w:eastAsia="Tahoma" w:hAnsi="Tahoma" w:cs="Tahoma"/>
        <w:sz w:val="20"/>
        <w:szCs w:val="20"/>
      </w:rPr>
    </w:lvl>
    <w:lvl w:ilvl="6">
      <w:start w:val="1"/>
      <w:numFmt w:val="bullet"/>
      <w:lvlText w:val="●"/>
      <w:lvlJc w:val="left"/>
      <w:pPr>
        <w:ind w:left="5040" w:hanging="360"/>
      </w:pPr>
      <w:rPr>
        <w:rFonts w:ascii="Tahoma" w:eastAsia="Tahoma" w:hAnsi="Tahoma" w:cs="Tahoma"/>
        <w:sz w:val="20"/>
        <w:szCs w:val="20"/>
      </w:rPr>
    </w:lvl>
    <w:lvl w:ilvl="7">
      <w:start w:val="1"/>
      <w:numFmt w:val="bullet"/>
      <w:lvlText w:val="●"/>
      <w:lvlJc w:val="left"/>
      <w:pPr>
        <w:ind w:left="5760" w:hanging="360"/>
      </w:pPr>
      <w:rPr>
        <w:rFonts w:ascii="Tahoma" w:eastAsia="Tahoma" w:hAnsi="Tahoma" w:cs="Tahoma"/>
        <w:sz w:val="20"/>
        <w:szCs w:val="20"/>
      </w:rPr>
    </w:lvl>
    <w:lvl w:ilvl="8">
      <w:start w:val="1"/>
      <w:numFmt w:val="bullet"/>
      <w:lvlText w:val="●"/>
      <w:lvlJc w:val="left"/>
      <w:pPr>
        <w:ind w:left="6480" w:hanging="360"/>
      </w:pPr>
      <w:rPr>
        <w:rFonts w:ascii="Tahoma" w:eastAsia="Tahoma" w:hAnsi="Tahoma" w:cs="Tahoma"/>
        <w:sz w:val="20"/>
        <w:szCs w:val="20"/>
      </w:rPr>
    </w:lvl>
  </w:abstractNum>
  <w:abstractNum w:abstractNumId="31" w15:restartNumberingAfterBreak="0">
    <w:nsid w:val="6C012BBF"/>
    <w:multiLevelType w:val="multilevel"/>
    <w:tmpl w:val="FACADA9A"/>
    <w:lvl w:ilvl="0">
      <w:start w:val="1"/>
      <w:numFmt w:val="bullet"/>
      <w:lvlText w:val=""/>
      <w:lvlJc w:val="left"/>
      <w:pPr>
        <w:tabs>
          <w:tab w:val="num" w:pos="720"/>
        </w:tabs>
        <w:ind w:left="720" w:hanging="360"/>
      </w:pPr>
      <w:rPr>
        <w:rFonts w:ascii="Tahoma" w:hAnsi="Tahoma" w:hint="default"/>
        <w:sz w:val="20"/>
      </w:rPr>
    </w:lvl>
    <w:lvl w:ilvl="1">
      <w:start w:val="1"/>
      <w:numFmt w:val="bullet"/>
      <w:lvlText w:val=""/>
      <w:lvlJc w:val="left"/>
      <w:pPr>
        <w:tabs>
          <w:tab w:val="num" w:pos="1440"/>
        </w:tabs>
        <w:ind w:left="1440" w:hanging="360"/>
      </w:pPr>
      <w:rPr>
        <w:rFonts w:ascii="Tahoma" w:hAnsi="Tahoma" w:hint="default"/>
        <w:sz w:val="20"/>
      </w:rPr>
    </w:lvl>
    <w:lvl w:ilvl="2">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2" w15:restartNumberingAfterBreak="0">
    <w:nsid w:val="6C3739E7"/>
    <w:multiLevelType w:val="multilevel"/>
    <w:tmpl w:val="381E4D0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3" w15:restartNumberingAfterBreak="0">
    <w:nsid w:val="6D1164AD"/>
    <w:multiLevelType w:val="multilevel"/>
    <w:tmpl w:val="1E70218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4" w15:restartNumberingAfterBreak="0">
    <w:nsid w:val="70037A71"/>
    <w:multiLevelType w:val="multilevel"/>
    <w:tmpl w:val="48264E16"/>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Tahoma" w:hAnsi="Tahoma" w:cs="Tahoma" w:hint="default"/>
        <w:sz w:val="20"/>
      </w:rPr>
    </w:lvl>
    <w:lvl w:ilvl="2">
      <w:start w:val="1"/>
      <w:numFmt w:val="bullet"/>
      <w:lvlText w:val=""/>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Tahoma" w:hAnsi="Tahoma" w:hint="default"/>
        <w:sz w:val="20"/>
      </w:rPr>
    </w:lvl>
    <w:lvl w:ilvl="4">
      <w:start w:val="1"/>
      <w:numFmt w:val="bullet"/>
      <w:lvlText w:val=""/>
      <w:lvlJc w:val="left"/>
      <w:pPr>
        <w:tabs>
          <w:tab w:val="num" w:pos="3600"/>
        </w:tabs>
        <w:ind w:left="3600" w:hanging="360"/>
      </w:pPr>
      <w:rPr>
        <w:rFonts w:ascii="Tahoma" w:hAnsi="Tahoma" w:hint="default"/>
        <w:sz w:val="20"/>
      </w:rPr>
    </w:lvl>
    <w:lvl w:ilvl="5">
      <w:start w:val="1"/>
      <w:numFmt w:val="bullet"/>
      <w:lvlText w:val=""/>
      <w:lvlJc w:val="left"/>
      <w:pPr>
        <w:tabs>
          <w:tab w:val="num" w:pos="4320"/>
        </w:tabs>
        <w:ind w:left="4320" w:hanging="360"/>
      </w:pPr>
      <w:rPr>
        <w:rFonts w:ascii="Tahoma" w:hAnsi="Tahoma" w:hint="default"/>
        <w:sz w:val="20"/>
      </w:rPr>
    </w:lvl>
    <w:lvl w:ilvl="6">
      <w:start w:val="1"/>
      <w:numFmt w:val="bullet"/>
      <w:lvlText w:val=""/>
      <w:lvlJc w:val="left"/>
      <w:pPr>
        <w:tabs>
          <w:tab w:val="num" w:pos="5040"/>
        </w:tabs>
        <w:ind w:left="5040" w:hanging="360"/>
      </w:pPr>
      <w:rPr>
        <w:rFonts w:ascii="Tahoma" w:hAnsi="Tahoma" w:hint="default"/>
        <w:sz w:val="20"/>
      </w:rPr>
    </w:lvl>
    <w:lvl w:ilvl="7">
      <w:start w:val="1"/>
      <w:numFmt w:val="bullet"/>
      <w:lvlText w:val=""/>
      <w:lvlJc w:val="left"/>
      <w:pPr>
        <w:tabs>
          <w:tab w:val="num" w:pos="5760"/>
        </w:tabs>
        <w:ind w:left="5760" w:hanging="360"/>
      </w:pPr>
      <w:rPr>
        <w:rFonts w:ascii="Tahoma" w:hAnsi="Tahoma" w:hint="default"/>
        <w:sz w:val="20"/>
      </w:rPr>
    </w:lvl>
    <w:lvl w:ilvl="8">
      <w:start w:val="1"/>
      <w:numFmt w:val="bullet"/>
      <w:lvlText w:val=""/>
      <w:lvlJc w:val="left"/>
      <w:pPr>
        <w:tabs>
          <w:tab w:val="num" w:pos="6480"/>
        </w:tabs>
        <w:ind w:left="6480" w:hanging="360"/>
      </w:pPr>
      <w:rPr>
        <w:rFonts w:ascii="Tahoma" w:hAnsi="Tahoma" w:hint="default"/>
        <w:sz w:val="20"/>
      </w:rPr>
    </w:lvl>
  </w:abstractNum>
  <w:abstractNum w:abstractNumId="35" w15:restartNumberingAfterBreak="0">
    <w:nsid w:val="70930ACA"/>
    <w:multiLevelType w:val="multilevel"/>
    <w:tmpl w:val="43300DB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6" w15:restartNumberingAfterBreak="0">
    <w:nsid w:val="70CA4F1A"/>
    <w:multiLevelType w:val="hybridMultilevel"/>
    <w:tmpl w:val="B604490A"/>
    <w:lvl w:ilvl="0" w:tplc="08090001">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Tahoma" w:hAnsi="Tahoma" w:cs="Tahoma" w:hint="default"/>
      </w:rPr>
    </w:lvl>
    <w:lvl w:ilvl="2" w:tplc="08090005">
      <w:start w:val="1"/>
      <w:numFmt w:val="bullet"/>
      <w:lvlText w:val=""/>
      <w:lvlJc w:val="left"/>
      <w:pPr>
        <w:ind w:left="2160" w:hanging="360"/>
      </w:pPr>
      <w:rPr>
        <w:rFonts w:ascii="Tahoma" w:hAnsi="Tahoma" w:hint="default"/>
      </w:rPr>
    </w:lvl>
    <w:lvl w:ilvl="3" w:tplc="08090001">
      <w:start w:val="1"/>
      <w:numFmt w:val="bullet"/>
      <w:lvlText w:val=""/>
      <w:lvlJc w:val="left"/>
      <w:pPr>
        <w:ind w:left="2880" w:hanging="360"/>
      </w:pPr>
      <w:rPr>
        <w:rFonts w:ascii="Tahoma" w:hAnsi="Tahoma" w:hint="default"/>
      </w:rPr>
    </w:lvl>
    <w:lvl w:ilvl="4" w:tplc="08090003">
      <w:start w:val="1"/>
      <w:numFmt w:val="bullet"/>
      <w:lvlText w:val="o"/>
      <w:lvlJc w:val="left"/>
      <w:pPr>
        <w:ind w:left="3600" w:hanging="360"/>
      </w:pPr>
      <w:rPr>
        <w:rFonts w:ascii="Tahoma" w:hAnsi="Tahoma" w:cs="Tahoma" w:hint="default"/>
      </w:rPr>
    </w:lvl>
    <w:lvl w:ilvl="5" w:tplc="08090005">
      <w:start w:val="1"/>
      <w:numFmt w:val="bullet"/>
      <w:lvlText w:val=""/>
      <w:lvlJc w:val="left"/>
      <w:pPr>
        <w:ind w:left="4320" w:hanging="360"/>
      </w:pPr>
      <w:rPr>
        <w:rFonts w:ascii="Tahoma" w:hAnsi="Tahoma" w:hint="default"/>
      </w:rPr>
    </w:lvl>
    <w:lvl w:ilvl="6" w:tplc="08090001">
      <w:start w:val="1"/>
      <w:numFmt w:val="bullet"/>
      <w:lvlText w:val=""/>
      <w:lvlJc w:val="left"/>
      <w:pPr>
        <w:ind w:left="5040" w:hanging="360"/>
      </w:pPr>
      <w:rPr>
        <w:rFonts w:ascii="Tahoma" w:hAnsi="Tahoma" w:hint="default"/>
      </w:rPr>
    </w:lvl>
    <w:lvl w:ilvl="7" w:tplc="08090003">
      <w:start w:val="1"/>
      <w:numFmt w:val="bullet"/>
      <w:lvlText w:val="o"/>
      <w:lvlJc w:val="left"/>
      <w:pPr>
        <w:ind w:left="5760" w:hanging="360"/>
      </w:pPr>
      <w:rPr>
        <w:rFonts w:ascii="Tahoma" w:hAnsi="Tahoma" w:cs="Tahoma" w:hint="default"/>
      </w:rPr>
    </w:lvl>
    <w:lvl w:ilvl="8" w:tplc="08090005">
      <w:start w:val="1"/>
      <w:numFmt w:val="bullet"/>
      <w:lvlText w:val=""/>
      <w:lvlJc w:val="left"/>
      <w:pPr>
        <w:ind w:left="6480" w:hanging="360"/>
      </w:pPr>
      <w:rPr>
        <w:rFonts w:ascii="Tahoma" w:hAnsi="Tahoma" w:hint="default"/>
      </w:rPr>
    </w:lvl>
  </w:abstractNum>
  <w:abstractNum w:abstractNumId="37" w15:restartNumberingAfterBreak="0">
    <w:nsid w:val="75B27985"/>
    <w:multiLevelType w:val="multilevel"/>
    <w:tmpl w:val="68286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8" w15:restartNumberingAfterBreak="0">
    <w:nsid w:val="77C21922"/>
    <w:multiLevelType w:val="hybridMultilevel"/>
    <w:tmpl w:val="D494F052"/>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39" w15:restartNumberingAfterBreak="0">
    <w:nsid w:val="795E5806"/>
    <w:multiLevelType w:val="multilevel"/>
    <w:tmpl w:val="5E8C85D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40" w15:restartNumberingAfterBreak="0">
    <w:nsid w:val="7A2A7B10"/>
    <w:multiLevelType w:val="hybridMultilevel"/>
    <w:tmpl w:val="C5780F82"/>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41" w15:restartNumberingAfterBreak="0">
    <w:nsid w:val="7DE2240A"/>
    <w:multiLevelType w:val="multilevel"/>
    <w:tmpl w:val="91A83C28"/>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Tahoma" w:hAnsi="Tahoma" w:cs="Tahoma" w:hint="default"/>
        <w:sz w:val="20"/>
      </w:rPr>
    </w:lvl>
    <w:lvl w:ilvl="2">
      <w:start w:val="1"/>
      <w:numFmt w:val="bullet"/>
      <w:lvlText w:val=""/>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Tahoma" w:hAnsi="Tahoma" w:hint="default"/>
        <w:sz w:val="20"/>
      </w:rPr>
    </w:lvl>
    <w:lvl w:ilvl="4">
      <w:start w:val="1"/>
      <w:numFmt w:val="bullet"/>
      <w:lvlText w:val=""/>
      <w:lvlJc w:val="left"/>
      <w:pPr>
        <w:tabs>
          <w:tab w:val="num" w:pos="3600"/>
        </w:tabs>
        <w:ind w:left="3600" w:hanging="360"/>
      </w:pPr>
      <w:rPr>
        <w:rFonts w:ascii="Tahoma" w:hAnsi="Tahoma" w:hint="default"/>
        <w:sz w:val="20"/>
      </w:rPr>
    </w:lvl>
    <w:lvl w:ilvl="5">
      <w:start w:val="1"/>
      <w:numFmt w:val="bullet"/>
      <w:lvlText w:val=""/>
      <w:lvlJc w:val="left"/>
      <w:pPr>
        <w:tabs>
          <w:tab w:val="num" w:pos="4320"/>
        </w:tabs>
        <w:ind w:left="4320" w:hanging="360"/>
      </w:pPr>
      <w:rPr>
        <w:rFonts w:ascii="Tahoma" w:hAnsi="Tahoma" w:hint="default"/>
        <w:sz w:val="20"/>
      </w:rPr>
    </w:lvl>
    <w:lvl w:ilvl="6">
      <w:start w:val="1"/>
      <w:numFmt w:val="bullet"/>
      <w:lvlText w:val=""/>
      <w:lvlJc w:val="left"/>
      <w:pPr>
        <w:tabs>
          <w:tab w:val="num" w:pos="5040"/>
        </w:tabs>
        <w:ind w:left="5040" w:hanging="360"/>
      </w:pPr>
      <w:rPr>
        <w:rFonts w:ascii="Tahoma" w:hAnsi="Tahoma" w:hint="default"/>
        <w:sz w:val="20"/>
      </w:rPr>
    </w:lvl>
    <w:lvl w:ilvl="7">
      <w:start w:val="1"/>
      <w:numFmt w:val="bullet"/>
      <w:lvlText w:val=""/>
      <w:lvlJc w:val="left"/>
      <w:pPr>
        <w:tabs>
          <w:tab w:val="num" w:pos="5760"/>
        </w:tabs>
        <w:ind w:left="5760" w:hanging="360"/>
      </w:pPr>
      <w:rPr>
        <w:rFonts w:ascii="Tahoma" w:hAnsi="Tahoma" w:hint="default"/>
        <w:sz w:val="20"/>
      </w:rPr>
    </w:lvl>
    <w:lvl w:ilvl="8">
      <w:start w:val="1"/>
      <w:numFmt w:val="bullet"/>
      <w:lvlText w:val=""/>
      <w:lvlJc w:val="left"/>
      <w:pPr>
        <w:tabs>
          <w:tab w:val="num" w:pos="6480"/>
        </w:tabs>
        <w:ind w:left="6480" w:hanging="360"/>
      </w:pPr>
      <w:rPr>
        <w:rFonts w:ascii="Tahoma" w:hAnsi="Tahoma" w:hint="default"/>
        <w:sz w:val="20"/>
      </w:rPr>
    </w:lvl>
  </w:abstractNum>
  <w:abstractNum w:abstractNumId="42" w15:restartNumberingAfterBreak="0">
    <w:nsid w:val="7FBC1E02"/>
    <w:multiLevelType w:val="multilevel"/>
    <w:tmpl w:val="C5E0D4F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num w:numId="1">
    <w:abstractNumId w:val="29"/>
  </w:num>
  <w:num w:numId="2">
    <w:abstractNumId w:val="42"/>
  </w:num>
  <w:num w:numId="3">
    <w:abstractNumId w:val="32"/>
  </w:num>
  <w:num w:numId="4">
    <w:abstractNumId w:val="12"/>
  </w:num>
  <w:num w:numId="5">
    <w:abstractNumId w:val="35"/>
  </w:num>
  <w:num w:numId="6">
    <w:abstractNumId w:val="16"/>
  </w:num>
  <w:num w:numId="7">
    <w:abstractNumId w:val="31"/>
  </w:num>
  <w:num w:numId="8">
    <w:abstractNumId w:val="10"/>
  </w:num>
  <w:num w:numId="9">
    <w:abstractNumId w:val="39"/>
  </w:num>
  <w:num w:numId="10">
    <w:abstractNumId w:val="22"/>
  </w:num>
  <w:num w:numId="11">
    <w:abstractNumId w:val="41"/>
  </w:num>
  <w:num w:numId="12">
    <w:abstractNumId w:val="34"/>
  </w:num>
  <w:num w:numId="13">
    <w:abstractNumId w:val="3"/>
  </w:num>
  <w:num w:numId="14">
    <w:abstractNumId w:val="40"/>
  </w:num>
  <w:num w:numId="15">
    <w:abstractNumId w:val="6"/>
  </w:num>
  <w:num w:numId="16">
    <w:abstractNumId w:val="17"/>
  </w:num>
  <w:num w:numId="17">
    <w:abstractNumId w:val="27"/>
  </w:num>
  <w:num w:numId="18">
    <w:abstractNumId w:val="30"/>
  </w:num>
  <w:num w:numId="19">
    <w:abstractNumId w:val="30"/>
  </w:num>
  <w:num w:numId="20">
    <w:abstractNumId w:val="9"/>
  </w:num>
  <w:num w:numId="21">
    <w:abstractNumId w:val="11"/>
  </w:num>
  <w:num w:numId="22">
    <w:abstractNumId w:val="19"/>
  </w:num>
  <w:num w:numId="23">
    <w:abstractNumId w:val="23"/>
  </w:num>
  <w:num w:numId="24">
    <w:abstractNumId w:val="28"/>
  </w:num>
  <w:num w:numId="25">
    <w:abstractNumId w:val="15"/>
  </w:num>
  <w:num w:numId="26">
    <w:abstractNumId w:val="14"/>
  </w:num>
  <w:num w:numId="27">
    <w:abstractNumId w:val="24"/>
  </w:num>
  <w:num w:numId="28">
    <w:abstractNumId w:val="38"/>
  </w:num>
  <w:num w:numId="29">
    <w:abstractNumId w:val="26"/>
  </w:num>
  <w:num w:numId="30">
    <w:abstractNumId w:val="8"/>
  </w:num>
  <w:num w:numId="31">
    <w:abstractNumId w:val="21"/>
  </w:num>
  <w:num w:numId="32">
    <w:abstractNumId w:val="25"/>
  </w:num>
  <w:num w:numId="33">
    <w:abstractNumId w:val="13"/>
  </w:num>
  <w:num w:numId="34">
    <w:abstractNumId w:val="13"/>
  </w:num>
  <w:num w:numId="35">
    <w:abstractNumId w:val="36"/>
  </w:num>
  <w:num w:numId="36">
    <w:abstractNumId w:val="36"/>
  </w:num>
  <w:num w:numId="37">
    <w:abstractNumId w:val="4"/>
  </w:num>
  <w:num w:numId="38">
    <w:abstractNumId w:val="0"/>
  </w:num>
  <w:num w:numId="39">
    <w:abstractNumId w:val="20"/>
  </w:num>
  <w:num w:numId="40">
    <w:abstractNumId w:val="1"/>
  </w:num>
  <w:num w:numId="41">
    <w:abstractNumId w:val="2"/>
  </w:num>
  <w:num w:numId="42">
    <w:abstractNumId w:val="18"/>
  </w:num>
  <w:num w:numId="43">
    <w:abstractNumId w:val="7"/>
  </w:num>
  <w:num w:numId="44">
    <w:abstractNumId w:val="37"/>
  </w:num>
  <w:num w:numId="45">
    <w:abstractNumId w:val="5"/>
  </w:num>
  <w:num w:numId="4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1A0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Tahoma" w:eastAsia="Tahoma" w:hAnsi="Tahoma" w:cs="Tahoma"/>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Tahoma" w:eastAsia="Tahoma" w:hAnsi="Tahoma" w:cs="Tahoma"/>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Tahoma" w:eastAsia="Tahoma" w:hAnsi="Tahoma" w:cs="Tahoma"/>
      <w:b/>
      <w:bCs/>
      <w:sz w:val="36"/>
      <w:szCs w:val="36"/>
      <w:lang w:eastAsia="en-GB"/>
    </w:rPr>
  </w:style>
  <w:style w:type="character" w:customStyle="1" w:styleId="Heading3Char">
    <w:name w:val="Heading 3 Char"/>
    <w:basedOn w:val="DefaultParagraphFont"/>
    <w:link w:val="Heading3"/>
    <w:uiPriority w:val="9"/>
    <w:rsid w:val="005A249C"/>
    <w:rPr>
      <w:rFonts w:ascii="Tahoma" w:eastAsia="Tahoma" w:hAnsi="Tahoma" w:cs="Tahoma"/>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Tahoma" w:eastAsia="Tahoma" w:hAnsi="Tahoma" w:cs="Tahoma"/>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642D8"/>
    <w:rPr>
      <w:rFonts w:ascii="Tahoma" w:hAnsi="Tahoma" w:cs="Tahoma"/>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Tahoma" w:eastAsia="Tahoma" w:hAnsi="Tahoma" w:cs="Tahoma"/>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simple-health-safety/risk/risk-assessment-template-and-examples.htm" TargetMode="External"/><Relationship Id="rId21" Type="http://schemas.openxmlformats.org/officeDocument/2006/relationships/hyperlink" Target="https://www.gov.uk/guidance/working-safely-during-coronavirus-covid-19/the-visitor-economy" TargetMode="External"/><Relationship Id="rId42" Type="http://schemas.openxmlformats.org/officeDocument/2006/relationships/hyperlink" Target="https://historicengland.org.uk/coronavirus/historic-places/cleaning-historic-surfaces/" TargetMode="External"/><Relationship Id="rId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3" Type="http://schemas.openxmlformats.org/officeDocument/2006/relationships/hyperlink"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transmission-characteristics-and-principles-of-infection-prevention-and-control" TargetMode="External"/><Relationship Id="rId29" Type="http://schemas.openxmlformats.org/officeDocument/2006/relationships/hyperlink" Target="https://www.gov.uk/guidance/working-safely-during-coronavirus-covid-19/hotels-and-other-guest-accommodation" TargetMode="External"/><Relationship Id="rId11" Type="http://schemas.openxmlformats.org/officeDocument/2006/relationships/image" Target="media/image1.png"/><Relationship Id="rId24" Type="http://schemas.openxmlformats.org/officeDocument/2006/relationships/hyperlink" Target="http://www.legislation.gov.uk/uksi/2020/684/contents/made" TargetMode="External"/><Relationship Id="rId32" Type="http://schemas.openxmlformats.org/officeDocument/2006/relationships/hyperlink" Target="https://www.gov.uk/government/publications/actions-for-educational-and-childcare-settings-to-prepare-for-wider-opening-from-1-june-2020" TargetMode="External"/><Relationship Id="rId37" Type="http://schemas.openxmlformats.org/officeDocument/2006/relationships/hyperlink" Target="https://ico.org.uk/global/data-protection-and-coronavirus-information-hub/coronavirus-recovery-data-protection-advice-for-organisations/collecting-customer-and-visitor-details-for-contact-tracing/" TargetMode="External"/><Relationship Id="rId40" Type="http://schemas.openxmlformats.org/officeDocument/2006/relationships/hyperlink" Target="https://www.publichealth.hscni.net/publications/coronavirus-wash-your-hands-poster" TargetMode="External"/><Relationship Id="rId45" Type="http://schemas.openxmlformats.org/officeDocument/2006/relationships/hyperlink"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TargetMode="External"/><Relationship Id="rId53" Type="http://schemas.openxmlformats.org/officeDocument/2006/relationships/hyperlink" Target="https://www.gov.uk/government/publications/covid-19-stay-at-home-guidance/stay-at-home-guidance-for-people-with-confirmed-or-possible-coronavirus-covid-19-infection" TargetMode="External"/><Relationship Id="rId58" Type="http://schemas.openxmlformats.org/officeDocument/2006/relationships/hyperlink"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TargetMode="External"/><Relationship Id="rId19" Type="http://schemas.openxmlformats.org/officeDocument/2006/relationships/hyperlink" Target="https://www.gov.uk/government/publications/covid-19-guidance-for-managing-a-funeral-during-the-coronavirus-pandemic" TargetMode="External"/><Relationship Id="rId14" Type="http://schemas.openxmlformats.org/officeDocument/2006/relationships/hyperlink" Target="https://gov.wales/guidance-reopening-places-worship-coronavirus?_ga=2.31806006.943742441.1594023516-591888460.1548071038" TargetMode="External"/><Relationship Id="rId22" Type="http://schemas.openxmlformats.org/officeDocument/2006/relationships/hyperlink" Target="https://assets.publishing.service.gov.uk/media/5eb9703de90e07082fa57ce0/working-safely-during-covid-19-shops-240620.pdf" TargetMode="External"/><Relationship Id="rId27" Type="http://schemas.openxmlformats.org/officeDocument/2006/relationships/hyperlink" Target="https://www.hse.gov.uk/legislation/hswa.htm" TargetMode="External"/><Relationship Id="rId30" Type="http://schemas.openxmlformats.org/officeDocument/2006/relationships/hyperlink" Target="https://campaignresources.phe.gov.uk/school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nhs.uk/conditions/coronavirus-covid-19/testing-and-tracing/"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TargetMode="External"/><Relationship Id="rId64" Type="http://schemas.openxmlformats.org/officeDocument/2006/relationships/hyperlink"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customXml" Target="../customXml/item3.xml"/><Relationship Id="rId12" Type="http://schemas.openxmlformats.org/officeDocument/2006/relationships/hyperlink"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TargetMode="External"/><Relationship Id="rId17" Type="http://schemas.openxmlformats.org/officeDocument/2006/relationships/hyperlink" Target="http://www.legislation.gov.uk/uksi/2020/684/contents/made" TargetMode="External"/><Relationship Id="rId25" Type="http://schemas.openxmlformats.org/officeDocument/2006/relationships/hyperlink" Target="http://www.legislation.gov.uk/uksi/2020/684/contents/made" TargetMode="External"/><Relationship Id="rId33" Type="http://schemas.openxmlformats.org/officeDocument/2006/relationships/hyperlink" Target="https://www.gov.uk/government/publications/covid-19-guidance-for-managing-playgrounds-and-outdoor-gyms"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TargetMode="External"/><Relationship Id="rId67" Type="http://schemas.openxmlformats.org/officeDocument/2006/relationships/footer" Target="footer1.xml"/><Relationship Id="rId20" Type="http://schemas.openxmlformats.org/officeDocument/2006/relationships/hyperlink" Target="https://www.gov.uk/guidance/opening-certain-businesses-and-venues-in-england-from-4-july-2020"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54" Type="http://schemas.openxmlformats.org/officeDocument/2006/relationships/hyperlink" Target="https://www.hse.gov.uk/legislation/hswa.htm" TargetMode="External"/><Relationship Id="rId62" Type="http://schemas.openxmlformats.org/officeDocument/2006/relationships/hyperlink"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direct.gov.uk/articles/coronavirus-covid-19-regulations-guidance-and-what-they-mean-you" TargetMode="External"/><Relationship Id="rId23" Type="http://schemas.openxmlformats.org/officeDocument/2006/relationships/hyperlink" Target="https://www.gov.uk/government/publications/covid-19-guidance-for-the-safe-use-of-multi-purpose-community-facilities/covid-19-guidance-for-the-safe-use-of-multi-purpose-community-facilities" TargetMode="External"/><Relationship Id="rId28" Type="http://schemas.openxmlformats.org/officeDocument/2006/relationships/hyperlink" Target="https://www.gov.uk/guidance/working-safely-during-coronavirus-covid-19/restaurants-offering-takeaway-or-delivery" TargetMode="External"/><Relationship Id="rId36" Type="http://schemas.openxmlformats.org/officeDocument/2006/relationships/hyperlink" Target="https://www.gov.uk/guidance/maintaining-records-of-staff-customers-and-visitors-to-support-nhs-test-and-trace"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57" Type="http://schemas.openxmlformats.org/officeDocument/2006/relationships/hyperlink"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TargetMode="External"/><Relationship Id="rId10" Type="http://schemas.openxmlformats.org/officeDocument/2006/relationships/endnotes" Target="endnotes.xml"/><Relationship Id="rId3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4" Type="http://schemas.openxmlformats.org/officeDocument/2006/relationships/hyperlink" Target="https://www.gov.uk/government/publications/how-to-wear-and-make-a-cloth-face-covering/how-to-wear-and-make-a-cloth-face-covering" TargetMode="External"/><Relationship Id="rId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0" Type="http://schemas.openxmlformats.org/officeDocument/2006/relationships/hyperlink" Target="https://www.gov.uk/government/organisations/national-counter-terrorism-security-office" TargetMode="External"/><Relationship Id="rId65" Type="http://schemas.openxmlformats.org/officeDocument/2006/relationships/hyperlink" Target="mailto:ct@highfieldelearning.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ublications/coronavirus-covid-19-guidance-for-the-safe-use-of-places-of-worship/" TargetMode="External"/><Relationship Id="rId18" Type="http://schemas.openxmlformats.org/officeDocument/2006/relationships/hyperlink" Target="https://www.gov.uk/government/publications/covid-19-guidance-for-small-marriages-and-civil-partnerships/covid-19-guidance-for-small-marriages-and-civil-partnerships" TargetMode="External"/><Relationship Id="rId39" Type="http://schemas.openxmlformats.org/officeDocument/2006/relationships/hyperlink" Target="https://www.gov.uk/government/publications/covid-19-guidance-for-managing-a-funeral-during-the-coronavirus-pandemic/covid-19-guidance-for-managing-a-funeral-during-the-coronavirus-pandemic" TargetMode="External"/><Relationship Id="rId34" Type="http://schemas.openxmlformats.org/officeDocument/2006/relationships/hyperlink" Target="https://www.nhs.uk/conditions/coronavirus-covid-19/testing-and-tracing/" TargetMode="External"/><Relationship Id="rId50" Type="http://schemas.openxmlformats.org/officeDocument/2006/relationships/hyperlink" Target="https://www.gov.uk/government/publications/staying-alert-and-safe-social-distancing/staying-alert-and-safe-social-distancing" TargetMode="External"/><Relationship Id="rId55" Type="http://schemas.openxmlformats.org/officeDocument/2006/relationships/hyperlink" Target="https://www.cpni.gov.uk/staying-secure-during-covid-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import namespace="42b50af0-79a1-40d6-9e90-fa812c5ba9c3"/>
    <xs:import namespace="0465a946-52b3-43fa-8c88-d5ec1e887938"/>
    <xs:element name="properties">
      <xs:complexType>
        <xs:sequence>
          <xs:element name="documentManagement">
            <xs:complexType>
              <xs:all>
                <xs:element ref="ns3:MediaServiceMetadata" minOccurs="0"/>
                <xs:element ref="ns3:MediaServiceFastMetadata" minOccurs="0"/>
                <xs:element ref="ns4:SharedWithUsers" minOccurs="0"/>
                <xs:element ref="ns4:SharedWithDetails" minOccurs="0"/>
                <xs:element ref="ns4:SharingHintHash" minOccurs="0"/>
                <xs:element ref="ns3:MediaServiceAutoTags" minOccurs="0"/>
                <xs:element ref="ns3:MediaServiceOCR" minOccurs="0"/>
                <xs:element ref="ns3:MediaServiceGenerationTime" minOccurs="0"/>
                <xs:element ref="ns3:MediaServiceEventHashCode" minOccurs="0"/>
                <xs:element ref="ns3:MediaServiceDateTaken"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3" nillable="true" ma:displayName="Tags" ma:internalName="MediaServiceAutoTags" ma:readOnly="true">
      <xs:simpleType>
        <xs:restriction base="dms:Text"/>
      </xs:simpleType>
    </xs:element>
    <xs:element name="MediaServiceOCR" ma:index="14" nillable="true" ma:displayName="Extracted Text" ma:internalName="MediaServiceOCR" ma:readOnly="true">
      <xs:simpleType>
        <xs:restriction base="dms:Note">
          <xs:maxLength value="255"/>
        </xs:restriction>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EventHashCode" ma:index="16" nillable="true" ma:displayName="MediaServiceEventHashCode" ma:hidden="true" ma:internalName="MediaServiceEventHashCode" ma:readOnly="true">
      <xs:simpleType>
        <xs:restriction base="dms:Text"/>
      </xs:simpleType>
    </xs:element>
    <xs:element name="MediaServiceDateTaken" ma:index="17" nillable="true" ma:displayName="MediaServiceDateTaken" ma:hidden="true" ma:internalName="MediaServiceDateTaken" ma:readOnly="true">
      <xs:simpleType>
        <xs:restriction base="dms:Text"/>
      </xs:simpleType>
    </xs:element>
    <xs:element name="MediaServiceAutoKeyPoints" ma:index="18" nillable="true" ma:displayName="MediaServiceAutoKeyPoints" ma:hidden="true" ma:internalName="MediaServiceAutoKeyPoints" ma:readOnly="true">
      <xs:simpleType>
        <xs:restriction base="dms:Note"/>
      </xs:simpleType>
    </xs:element>
    <xs:element name="MediaServiceKeyPoints" ma:index="19"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SharingHintHash" ma:index="12" nillable="true" ma:displayName="Sharing Hint Hash" ma:hidden="true" ma:internalName="SharingHintHash"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3.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customXml/itemProps4.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7407</Words>
  <Characters>42222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49530</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Teresa Kwan</cp:lastModifiedBy>
  <cp:revision>4</cp:revision>
  <dcterms:created xsi:type="dcterms:W3CDTF">2020-07-06T16:23:00Z</dcterms:created>
  <dcterms:modified xsi:type="dcterms:W3CDTF">2020-07-14T11:50:00Z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